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6227" w14:textId="6BD25D3C" w:rsidR="00F86674" w:rsidRDefault="00F86674" w:rsidP="00B22C35">
      <w:pPr>
        <w:bidi/>
        <w:spacing w:line="240" w:lineRule="auto"/>
        <w:jc w:val="center"/>
        <w:rPr>
          <w:rFonts w:ascii="Naskh MT for Bosch School" w:hAnsi="Naskh MT for Bosch School" w:cs="Naskh MT for Bosch School" w:hint="cs"/>
          <w:sz w:val="24"/>
          <w:szCs w:val="24"/>
          <w:rtl/>
          <w:lang w:val="en-US"/>
        </w:rPr>
      </w:pPr>
    </w:p>
    <w:p w14:paraId="004FB35F" w14:textId="77777777" w:rsidR="00B22C35" w:rsidRDefault="00B22C35" w:rsidP="00B22C35">
      <w:pPr>
        <w:bidi/>
        <w:spacing w:line="240" w:lineRule="auto"/>
        <w:jc w:val="center"/>
        <w:rPr>
          <w:rFonts w:ascii="Naskh MT for Bosch School" w:hAnsi="Naskh MT for Bosch School" w:cs="Naskh MT for Bosch School"/>
          <w:sz w:val="24"/>
          <w:szCs w:val="24"/>
          <w:rtl/>
          <w:lang w:val="en-US"/>
        </w:rPr>
      </w:pPr>
    </w:p>
    <w:p w14:paraId="3141490D" w14:textId="2652946A" w:rsidR="00571CE0" w:rsidRPr="00F86674" w:rsidRDefault="00571CE0" w:rsidP="00B22C35">
      <w:pPr>
        <w:bidi/>
        <w:spacing w:line="240" w:lineRule="auto"/>
        <w:jc w:val="center"/>
        <w:rPr>
          <w:rFonts w:ascii="Naskh MT for Bosch School" w:hAnsi="Naskh MT for Bosch School" w:cs="Naskh MT for Bosch School"/>
          <w:sz w:val="24"/>
          <w:szCs w:val="24"/>
          <w:lang w:val="en-US"/>
        </w:rPr>
      </w:pPr>
      <w:r w:rsidRPr="00F86674">
        <w:rPr>
          <w:rFonts w:ascii="Naskh MT for Bosch School" w:hAnsi="Naskh MT for Bosch School" w:cs="Naskh MT for Bosch School"/>
          <w:sz w:val="24"/>
          <w:szCs w:val="24"/>
          <w:rtl/>
          <w:lang w:val="en-US"/>
        </w:rPr>
        <w:t>رضوان 202</w:t>
      </w:r>
      <w:r w:rsidR="00F86674" w:rsidRPr="00F86674">
        <w:rPr>
          <w:rFonts w:ascii="Naskh MT for Bosch School" w:hAnsi="Naskh MT for Bosch School" w:cs="Naskh MT for Bosch School"/>
          <w:sz w:val="24"/>
          <w:szCs w:val="24"/>
          <w:rtl/>
          <w:lang w:val="en-US"/>
        </w:rPr>
        <w:t>2</w:t>
      </w:r>
    </w:p>
    <w:p w14:paraId="35FEB0CE" w14:textId="77777777" w:rsidR="00571CE0" w:rsidRPr="00F86674" w:rsidRDefault="00571CE0" w:rsidP="00B22C35">
      <w:pPr>
        <w:bidi/>
        <w:spacing w:line="240" w:lineRule="auto"/>
        <w:jc w:val="both"/>
        <w:rPr>
          <w:rFonts w:ascii="Naskh MT for Bosch School" w:hAnsi="Naskh MT for Bosch School" w:cs="Naskh MT for Bosch School"/>
          <w:sz w:val="24"/>
          <w:szCs w:val="24"/>
          <w:rtl/>
        </w:rPr>
      </w:pPr>
    </w:p>
    <w:p w14:paraId="065F1113" w14:textId="2AC6ACDD" w:rsidR="0019621B" w:rsidRPr="00F86674" w:rsidRDefault="0019621B" w:rsidP="00B22C35">
      <w:pPr>
        <w:bidi/>
        <w:spacing w:line="240" w:lineRule="auto"/>
        <w:jc w:val="both"/>
        <w:rPr>
          <w:rFonts w:ascii="Naskh MT for Bosch School" w:hAnsi="Naskh MT for Bosch School" w:cs="Naskh MT for Bosch School"/>
          <w:sz w:val="24"/>
          <w:szCs w:val="24"/>
        </w:rPr>
      </w:pPr>
      <w:r w:rsidRPr="00F86674">
        <w:rPr>
          <w:rFonts w:ascii="Naskh MT for Bosch School" w:hAnsi="Naskh MT for Bosch School" w:cs="Naskh MT for Bosch School"/>
          <w:sz w:val="24"/>
          <w:szCs w:val="24"/>
          <w:rtl/>
        </w:rPr>
        <w:t>إلى البهائي</w:t>
      </w:r>
      <w:r w:rsidR="00571CE0" w:rsidRPr="00F86674">
        <w:rPr>
          <w:rFonts w:ascii="Naskh MT for Bosch School" w:hAnsi="Naskh MT for Bosch School" w:cs="Naskh MT for Bosch School"/>
          <w:sz w:val="24"/>
          <w:szCs w:val="24"/>
          <w:rtl/>
        </w:rPr>
        <w:t>ّ</w:t>
      </w:r>
      <w:r w:rsidRPr="00F86674">
        <w:rPr>
          <w:rFonts w:ascii="Naskh MT for Bosch School" w:hAnsi="Naskh MT for Bosch School" w:cs="Naskh MT for Bosch School"/>
          <w:sz w:val="24"/>
          <w:szCs w:val="24"/>
          <w:rtl/>
        </w:rPr>
        <w:t>ين في العالم</w:t>
      </w:r>
    </w:p>
    <w:p w14:paraId="081EB842" w14:textId="77777777" w:rsidR="0019621B" w:rsidRPr="00F86674" w:rsidRDefault="0019621B" w:rsidP="00B22C35">
      <w:pPr>
        <w:bidi/>
        <w:spacing w:line="240" w:lineRule="auto"/>
        <w:jc w:val="both"/>
        <w:rPr>
          <w:rFonts w:ascii="Naskh MT for Bosch School" w:hAnsi="Naskh MT for Bosch School" w:cs="Naskh MT for Bosch School"/>
          <w:sz w:val="24"/>
          <w:szCs w:val="24"/>
        </w:rPr>
      </w:pPr>
    </w:p>
    <w:p w14:paraId="449E4237" w14:textId="56FBB28D" w:rsidR="0019621B" w:rsidRPr="00F86674" w:rsidRDefault="0019621B" w:rsidP="00B22C35">
      <w:pPr>
        <w:bidi/>
        <w:spacing w:line="240" w:lineRule="auto"/>
        <w:jc w:val="both"/>
        <w:rPr>
          <w:rFonts w:ascii="Naskh MT for Bosch School" w:hAnsi="Naskh MT for Bosch School" w:cs="Naskh MT for Bosch School"/>
          <w:sz w:val="24"/>
          <w:szCs w:val="24"/>
          <w:rtl/>
        </w:rPr>
      </w:pPr>
      <w:r w:rsidRPr="00F86674">
        <w:rPr>
          <w:rFonts w:ascii="Naskh MT for Bosch School" w:hAnsi="Naskh MT for Bosch School" w:cs="Naskh MT for Bosch School"/>
          <w:sz w:val="24"/>
          <w:szCs w:val="24"/>
          <w:rtl/>
        </w:rPr>
        <w:t>أحب</w:t>
      </w:r>
      <w:r w:rsidR="00571CE0" w:rsidRPr="00F86674">
        <w:rPr>
          <w:rFonts w:ascii="Naskh MT for Bosch School" w:hAnsi="Naskh MT for Bosch School" w:cs="Naskh MT for Bosch School"/>
          <w:sz w:val="24"/>
          <w:szCs w:val="24"/>
          <w:rtl/>
        </w:rPr>
        <w:t>ّ</w:t>
      </w:r>
      <w:r w:rsidRPr="00F86674">
        <w:rPr>
          <w:rFonts w:ascii="Naskh MT for Bosch School" w:hAnsi="Naskh MT for Bosch School" w:cs="Naskh MT for Bosch School"/>
          <w:sz w:val="24"/>
          <w:szCs w:val="24"/>
          <w:rtl/>
        </w:rPr>
        <w:t>تنا الأعز</w:t>
      </w:r>
      <w:r w:rsidR="00571CE0" w:rsidRPr="00F86674">
        <w:rPr>
          <w:rFonts w:ascii="Naskh MT for Bosch School" w:hAnsi="Naskh MT for Bosch School" w:cs="Naskh MT for Bosch School"/>
          <w:sz w:val="24"/>
          <w:szCs w:val="24"/>
          <w:rtl/>
        </w:rPr>
        <w:t>ّ</w:t>
      </w:r>
      <w:r w:rsidRPr="00F86674">
        <w:rPr>
          <w:rFonts w:ascii="Naskh MT for Bosch School" w:hAnsi="Naskh MT for Bosch School" w:cs="Naskh MT for Bosch School"/>
          <w:sz w:val="24"/>
          <w:szCs w:val="24"/>
          <w:rtl/>
        </w:rPr>
        <w:t>اء</w:t>
      </w:r>
      <w:r w:rsidR="00571CE0" w:rsidRPr="00F86674">
        <w:rPr>
          <w:rFonts w:ascii="Naskh MT for Bosch School" w:hAnsi="Naskh MT for Bosch School" w:cs="Naskh MT for Bosch School"/>
          <w:sz w:val="24"/>
          <w:szCs w:val="24"/>
          <w:rtl/>
        </w:rPr>
        <w:t>،</w:t>
      </w:r>
    </w:p>
    <w:p w14:paraId="228E3D9D" w14:textId="45DE7558" w:rsidR="0019621B" w:rsidRPr="00F86674" w:rsidRDefault="0019621B" w:rsidP="00B22C35">
      <w:pPr>
        <w:bidi/>
        <w:spacing w:line="240" w:lineRule="auto"/>
        <w:jc w:val="both"/>
        <w:rPr>
          <w:rFonts w:ascii="Naskh MT for Bosch School" w:hAnsi="Naskh MT for Bosch School" w:cs="Naskh MT for Bosch School"/>
          <w:sz w:val="24"/>
          <w:szCs w:val="24"/>
          <w:lang w:val="en-US"/>
        </w:rPr>
      </w:pPr>
    </w:p>
    <w:p w14:paraId="7EFCB0F6" w14:textId="1BB9F855" w:rsidR="00571CE0" w:rsidRPr="00F86674" w:rsidRDefault="00F86674" w:rsidP="00B22C35">
      <w:pPr>
        <w:bidi/>
        <w:spacing w:line="240" w:lineRule="auto"/>
        <w:ind w:firstLine="720"/>
        <w:jc w:val="both"/>
        <w:rPr>
          <w:rFonts w:ascii="Naskh MT for Bosch School" w:hAnsi="Naskh MT for Bosch School" w:cs="Naskh MT for Bosch School"/>
          <w:sz w:val="24"/>
          <w:szCs w:val="24"/>
          <w:rtl/>
        </w:rPr>
      </w:pPr>
      <w:r w:rsidRPr="00F86674">
        <w:rPr>
          <w:rFonts w:ascii="Naskh MT for Bosch School" w:hAnsi="Naskh MT for Bosch School" w:cs="Naskh MT for Bosch School"/>
          <w:sz w:val="24"/>
          <w:szCs w:val="24"/>
          <w:rtl/>
        </w:rPr>
        <w:t>انتهى عامٌ حافلٌ من الإعداد والتّأمّل والتّدبّر فضلاً عن جهد</w:t>
      </w:r>
      <w:r w:rsidR="001E77E5">
        <w:rPr>
          <w:rFonts w:ascii="Naskh MT for Bosch School" w:hAnsi="Naskh MT for Bosch School" w:cs="Naskh MT for Bosch School" w:hint="cs"/>
          <w:sz w:val="24"/>
          <w:szCs w:val="24"/>
          <w:rtl/>
        </w:rPr>
        <w:t>ٍ</w:t>
      </w:r>
      <w:r w:rsidRPr="00F86674">
        <w:rPr>
          <w:rFonts w:ascii="Naskh MT for Bosch School" w:hAnsi="Naskh MT for Bosch School" w:cs="Naskh MT for Bosch School"/>
          <w:sz w:val="24"/>
          <w:szCs w:val="24"/>
          <w:rtl/>
        </w:rPr>
        <w:t xml:space="preserve"> حثيث، عامٌ تميّز بمساعي الأحبّاء في جميع أنحاء العالم تخليدًا لذكرى مئويّة صعود حضرة عبد البهاء إلى الرّفيق الأعلى، والّتي تضمّنت إيفاد مندوبين للمشاركة في حدثٍ خاصٍّ أُقيم في الأرض المقدّسة</w:t>
      </w:r>
      <w:r w:rsidRPr="00F86674">
        <w:rPr>
          <w:rFonts w:ascii="Naskh MT for Bosch School" w:hAnsi="Naskh MT for Bosch School" w:cs="Naskh MT for Bosch School"/>
          <w:sz w:val="24"/>
          <w:szCs w:val="24"/>
        </w:rPr>
        <w:t xml:space="preserve"> </w:t>
      </w:r>
      <w:r w:rsidRPr="00F86674">
        <w:rPr>
          <w:rFonts w:ascii="Naskh MT for Bosch School" w:hAnsi="Naskh MT for Bosch School" w:cs="Naskh MT for Bosch School"/>
          <w:sz w:val="24"/>
          <w:szCs w:val="24"/>
          <w:rtl/>
        </w:rPr>
        <w:t>إجلالًا وتكريمًا له</w:t>
      </w:r>
      <w:r w:rsidR="00175218">
        <w:rPr>
          <w:rFonts w:ascii="Naskh MT for Bosch School" w:hAnsi="Naskh MT for Bosch School" w:cs="Naskh MT for Bosch School"/>
          <w:sz w:val="24"/>
          <w:szCs w:val="24"/>
          <w:rtl/>
        </w:rPr>
        <w:t xml:space="preserve">.  </w:t>
      </w:r>
      <w:r w:rsidRPr="00F86674">
        <w:rPr>
          <w:rFonts w:ascii="Naskh MT for Bosch School" w:hAnsi="Naskh MT for Bosch School" w:cs="Naskh MT for Bosch School"/>
          <w:sz w:val="24"/>
          <w:szCs w:val="24"/>
          <w:rtl/>
        </w:rPr>
        <w:t>لقد كانت حياة حضرة عبد البهاء، من خلال تلك المساعي المبذولة، مصدر إلهامٍ لأعداد لا تُحصى من النّفوس وليس للبهائيّين فحسب</w:t>
      </w:r>
      <w:r w:rsidR="00175218">
        <w:rPr>
          <w:rFonts w:ascii="Naskh MT for Bosch School" w:hAnsi="Naskh MT for Bosch School" w:cs="Naskh MT for Bosch School"/>
          <w:sz w:val="24"/>
          <w:szCs w:val="24"/>
          <w:rtl/>
        </w:rPr>
        <w:t xml:space="preserve">.  </w:t>
      </w:r>
      <w:r w:rsidRPr="00F86674">
        <w:rPr>
          <w:rFonts w:ascii="Naskh MT for Bosch School" w:hAnsi="Naskh MT for Bosch School" w:cs="Naskh MT for Bosch School"/>
          <w:sz w:val="24"/>
          <w:szCs w:val="24"/>
          <w:rtl/>
        </w:rPr>
        <w:t>إنّ اهتمامه بكلّ فردٍ من أفراد الأُسرة الإنسانيّة، ومساعيه التّبليغيّة، وترويجه للمشاريع التّعليميةِ وتعزيز الرّخاء الاجتماعيّ، وإسهاماته الجوهريّة في الحوارات السّائدة في الشّرق وفي الغرب، وتحفيزه القلبيّ الصّادق لمشاريع بناء مشارق الأذكار، وتشكيله للنّماذج المبكرة للنّظم الإداريّ البهائيّ، وقيامه برعاية جوانبَ متنوّعةٍ من حياة الجامعة – جميع هذه الأوجه التّكامليّة لحياته كانت انعكاسًا لتفانيه التّامّ والمتواصل في خدمة الخالق وخدمة البشر</w:t>
      </w:r>
      <w:r w:rsidR="00175218">
        <w:rPr>
          <w:rFonts w:ascii="Naskh MT for Bosch School" w:hAnsi="Naskh MT for Bosch School" w:cs="Naskh MT for Bosch School"/>
          <w:sz w:val="24"/>
          <w:szCs w:val="24"/>
          <w:rtl/>
        </w:rPr>
        <w:t xml:space="preserve">.  </w:t>
      </w:r>
      <w:r w:rsidRPr="00F86674">
        <w:rPr>
          <w:rFonts w:ascii="Naskh MT for Bosch School" w:hAnsi="Naskh MT for Bosch School" w:cs="Naskh MT for Bosch School"/>
          <w:sz w:val="24"/>
          <w:szCs w:val="24"/>
          <w:rtl/>
        </w:rPr>
        <w:t>علاوةً على كونه شخصيّة</w:t>
      </w:r>
      <w:r w:rsidR="00B22C35">
        <w:rPr>
          <w:rFonts w:ascii="Naskh MT for Bosch School" w:hAnsi="Naskh MT for Bosch School" w:cs="Naskh MT for Bosch School" w:hint="cs"/>
          <w:sz w:val="24"/>
          <w:szCs w:val="24"/>
          <w:rtl/>
        </w:rPr>
        <w:t>ً</w:t>
      </w:r>
      <w:r w:rsidRPr="00F86674">
        <w:rPr>
          <w:rFonts w:ascii="Naskh MT for Bosch School" w:hAnsi="Naskh MT for Bosch School" w:cs="Naskh MT for Bosch School"/>
          <w:sz w:val="24"/>
          <w:szCs w:val="24"/>
          <w:rtl/>
        </w:rPr>
        <w:t xml:space="preserve"> شامخة</w:t>
      </w:r>
      <w:r w:rsidR="00B22C35">
        <w:rPr>
          <w:rFonts w:ascii="Naskh MT for Bosch School" w:hAnsi="Naskh MT for Bosch School" w:cs="Naskh MT for Bosch School" w:hint="cs"/>
          <w:sz w:val="24"/>
          <w:szCs w:val="24"/>
          <w:rtl/>
        </w:rPr>
        <w:t>ً</w:t>
      </w:r>
      <w:r w:rsidRPr="00F86674">
        <w:rPr>
          <w:rFonts w:ascii="Naskh MT for Bosch School" w:hAnsi="Naskh MT for Bosch School" w:cs="Naskh MT for Bosch School"/>
          <w:sz w:val="24"/>
          <w:szCs w:val="24"/>
          <w:rtl/>
        </w:rPr>
        <w:t xml:space="preserve"> من حيث السُّلطة الأخلاقيّة والبصيرة الرّوحاني</w:t>
      </w:r>
      <w:r w:rsidR="001E77E5">
        <w:rPr>
          <w:rFonts w:ascii="Naskh MT for Bosch School" w:hAnsi="Naskh MT for Bosch School" w:cs="Naskh MT for Bosch School" w:hint="cs"/>
          <w:sz w:val="24"/>
          <w:szCs w:val="24"/>
          <w:rtl/>
        </w:rPr>
        <w:t>ّ</w:t>
      </w:r>
      <w:r w:rsidRPr="00F86674">
        <w:rPr>
          <w:rFonts w:ascii="Naskh MT for Bosch School" w:hAnsi="Naskh MT for Bosch School" w:cs="Naskh MT for Bosch School"/>
          <w:sz w:val="24"/>
          <w:szCs w:val="24"/>
          <w:rtl/>
        </w:rPr>
        <w:t>ة الفائقة، كان عبد البهاء بمثابة قناةٍ نقيّةٍ مكّنت القوى التي أطلقتها رسالة حضرة بهاء الله من النّفوذ والتّأثير في العالم</w:t>
      </w:r>
      <w:r w:rsidR="00175218">
        <w:rPr>
          <w:rFonts w:ascii="Naskh MT for Bosch School" w:hAnsi="Naskh MT for Bosch School" w:cs="Naskh MT for Bosch School"/>
          <w:sz w:val="24"/>
          <w:szCs w:val="24"/>
          <w:rtl/>
        </w:rPr>
        <w:t xml:space="preserve">.  </w:t>
      </w:r>
      <w:r w:rsidRPr="00F86674">
        <w:rPr>
          <w:rFonts w:ascii="Naskh MT for Bosch School" w:hAnsi="Naskh MT for Bosch School" w:cs="Naskh MT for Bosch School"/>
          <w:sz w:val="24"/>
          <w:szCs w:val="24"/>
          <w:rtl/>
        </w:rPr>
        <w:t>لإدراك وفهم قوّة بناء المجتمع الكامنة في الأمر الإلهيّ، لا يحتاج المرء لأن ينظر إلى أبعد من  إنجازات حضرة عبد البهاء أثناء فترة ولايته وإلى آثار هداياته المُقلّبَة؛ تلك التي انسابت من قلمه بلا انقطاع</w:t>
      </w:r>
      <w:r w:rsidR="00175218">
        <w:rPr>
          <w:rFonts w:ascii="Naskh MT for Bosch School" w:hAnsi="Naskh MT for Bosch School" w:cs="Naskh MT for Bosch School"/>
          <w:sz w:val="24"/>
          <w:szCs w:val="24"/>
          <w:rtl/>
        </w:rPr>
        <w:t xml:space="preserve">.  </w:t>
      </w:r>
      <w:r w:rsidRPr="00F86674">
        <w:rPr>
          <w:rFonts w:ascii="Naskh MT for Bosch School" w:hAnsi="Naskh MT for Bosch School" w:cs="Naskh MT for Bosch School"/>
          <w:sz w:val="24"/>
          <w:szCs w:val="24"/>
          <w:rtl/>
        </w:rPr>
        <w:t>إنّ الكثير من التّطوّرات الرّائعة التي حقّقتها الجامعة البهائيّة في الوقت الحاضر والتي تمّ استعراضها في رسالتنا الموجّهة لكم في الرّضوان المُنصرم تعود أصولها إلى أفعال عبد البهاء وقراراته وتوجيهاته</w:t>
      </w:r>
      <w:r w:rsidR="00175218">
        <w:rPr>
          <w:rFonts w:ascii="Naskh MT for Bosch School" w:hAnsi="Naskh MT for Bosch School" w:cs="Naskh MT for Bosch School"/>
          <w:sz w:val="24"/>
          <w:szCs w:val="24"/>
          <w:rtl/>
        </w:rPr>
        <w:t xml:space="preserve">.  </w:t>
      </w:r>
    </w:p>
    <w:p w14:paraId="7884DDA4" w14:textId="1C37C6C1" w:rsidR="00F86674" w:rsidRPr="00F86674" w:rsidRDefault="00F86674" w:rsidP="00B22C35">
      <w:pPr>
        <w:bidi/>
        <w:spacing w:line="240" w:lineRule="auto"/>
        <w:ind w:firstLine="720"/>
        <w:jc w:val="both"/>
        <w:rPr>
          <w:rFonts w:ascii="Naskh MT for Bosch School" w:hAnsi="Naskh MT for Bosch School" w:cs="Naskh MT for Bosch School"/>
          <w:sz w:val="24"/>
          <w:szCs w:val="24"/>
          <w:rtl/>
        </w:rPr>
      </w:pPr>
    </w:p>
    <w:p w14:paraId="4758FFB2" w14:textId="3BCFBC5E" w:rsidR="00F86674" w:rsidRPr="00F86674" w:rsidRDefault="00F86674" w:rsidP="00B22C35">
      <w:pPr>
        <w:autoSpaceDE w:val="0"/>
        <w:autoSpaceDN w:val="0"/>
        <w:bidi/>
        <w:adjustRightInd w:val="0"/>
        <w:spacing w:line="240" w:lineRule="auto"/>
        <w:ind w:firstLine="720"/>
        <w:jc w:val="both"/>
        <w:rPr>
          <w:rFonts w:ascii="Naskh MT for Bosch School" w:hAnsi="Naskh MT for Bosch School" w:cs="Naskh MT for Bosch School"/>
          <w:sz w:val="24"/>
          <w:szCs w:val="24"/>
        </w:rPr>
      </w:pPr>
      <w:r w:rsidRPr="00F86674">
        <w:rPr>
          <w:rFonts w:ascii="Naskh MT for Bosch School" w:hAnsi="Naskh MT for Bosch School" w:cs="Naskh MT for Bosch School"/>
          <w:sz w:val="24"/>
          <w:szCs w:val="24"/>
          <w:rtl/>
        </w:rPr>
        <w:t>كم هو جديرٌ إذنْ أن يأتي تجليل الجامعة البهائيّة الجماعيّ لِمَثَلها الأعلى استهلالًا لتدشين مشروعٍ عظيم يرتكز على إطلاق قوى بناء المجتمع الكامنة في الأمر المبارك بدرجاتٍ متعاظمة</w:t>
      </w:r>
      <w:r w:rsidR="00175218">
        <w:rPr>
          <w:rFonts w:ascii="Naskh MT for Bosch School" w:hAnsi="Naskh MT for Bosch School" w:cs="Naskh MT for Bosch School"/>
          <w:sz w:val="24"/>
          <w:szCs w:val="24"/>
          <w:rtl/>
        </w:rPr>
        <w:t xml:space="preserve">.  </w:t>
      </w:r>
      <w:r w:rsidRPr="00F86674">
        <w:rPr>
          <w:rFonts w:ascii="Naskh MT for Bosch School" w:hAnsi="Naskh MT for Bosch School" w:cs="Naskh MT for Bosch School"/>
          <w:sz w:val="24"/>
          <w:szCs w:val="24"/>
          <w:rtl/>
        </w:rPr>
        <w:t>إنّ مجالات المساعي التي تقع ضمن نطاق خطّة السّنوات التّسع وسلسلة الخطط الحاليّة موجّهة نحو تحقيق هذا الهدف الأسمى</w:t>
      </w:r>
      <w:r w:rsidR="00175218">
        <w:rPr>
          <w:rFonts w:ascii="Naskh MT for Bosch School" w:hAnsi="Naskh MT for Bosch School" w:cs="Naskh MT for Bosch School"/>
          <w:sz w:val="24"/>
          <w:szCs w:val="24"/>
          <w:rtl/>
        </w:rPr>
        <w:t xml:space="preserve">.  </w:t>
      </w:r>
      <w:r w:rsidRPr="00F86674">
        <w:rPr>
          <w:rFonts w:ascii="Naskh MT for Bosch School" w:hAnsi="Naskh MT for Bosch School" w:cs="Naskh MT for Bosch School"/>
          <w:sz w:val="24"/>
          <w:szCs w:val="24"/>
          <w:rtl/>
        </w:rPr>
        <w:t xml:space="preserve">إنّه أيضًا محورُ أكثرَ </w:t>
      </w:r>
      <w:r w:rsidR="00B22C35" w:rsidRPr="00420CFB">
        <w:rPr>
          <w:rFonts w:ascii="Naskh MT for Bosch School" w:hAnsi="Naskh MT for Bosch School" w:cs="Naskh MT for Bosch School"/>
          <w:sz w:val="24"/>
          <w:szCs w:val="24"/>
          <w:rtl/>
        </w:rPr>
        <w:t>من 10</w:t>
      </w:r>
      <w:r w:rsidR="00B22C35">
        <w:rPr>
          <w:rFonts w:ascii="Naskh MT for Bosch School" w:hAnsi="Naskh MT for Bosch School" w:cs="Naskh MT for Bosch School" w:hint="cs"/>
          <w:sz w:val="24"/>
          <w:szCs w:val="24"/>
          <w:rtl/>
        </w:rPr>
        <w:t>.</w:t>
      </w:r>
      <w:r w:rsidR="00B22C35" w:rsidRPr="00420CFB">
        <w:rPr>
          <w:rFonts w:ascii="Naskh MT for Bosch School" w:hAnsi="Naskh MT for Bosch School" w:cs="Naskh MT for Bosch School"/>
          <w:sz w:val="24"/>
          <w:szCs w:val="24"/>
          <w:rtl/>
        </w:rPr>
        <w:t>000</w:t>
      </w:r>
      <w:r w:rsidRPr="00F86674">
        <w:rPr>
          <w:rFonts w:ascii="Naskh MT for Bosch School" w:hAnsi="Naskh MT for Bosch School" w:cs="Naskh MT for Bosch School"/>
          <w:sz w:val="24"/>
          <w:szCs w:val="24"/>
          <w:rtl/>
        </w:rPr>
        <w:t xml:space="preserve"> مؤتمرٍ ي</w:t>
      </w:r>
      <w:r w:rsidR="001E77E5">
        <w:rPr>
          <w:rFonts w:ascii="Naskh MT for Bosch School" w:hAnsi="Naskh MT for Bosch School" w:cs="Naskh MT for Bosch School" w:hint="cs"/>
          <w:sz w:val="24"/>
          <w:szCs w:val="24"/>
          <w:rtl/>
        </w:rPr>
        <w:t>ُ</w:t>
      </w:r>
      <w:r w:rsidRPr="00F86674">
        <w:rPr>
          <w:rFonts w:ascii="Naskh MT for Bosch School" w:hAnsi="Naskh MT for Bosch School" w:cs="Naskh MT for Bosch School"/>
          <w:sz w:val="24"/>
          <w:szCs w:val="24"/>
          <w:rtl/>
        </w:rPr>
        <w:t>عقد في جميع أنحاء العالم احتفالًا بتدشين هذا المشروع الرّوحاني</w:t>
      </w:r>
      <w:r w:rsidR="001E77E5">
        <w:rPr>
          <w:rFonts w:ascii="Naskh MT for Bosch School" w:hAnsi="Naskh MT for Bosch School" w:cs="Naskh MT for Bosch School" w:hint="cs"/>
          <w:sz w:val="24"/>
          <w:szCs w:val="24"/>
          <w:rtl/>
        </w:rPr>
        <w:t>ّ</w:t>
      </w:r>
      <w:r w:rsidRPr="00F86674">
        <w:rPr>
          <w:rFonts w:ascii="Naskh MT for Bosch School" w:hAnsi="Naskh MT for Bosch School" w:cs="Naskh MT for Bosch School"/>
          <w:sz w:val="24"/>
          <w:szCs w:val="24"/>
          <w:rtl/>
        </w:rPr>
        <w:t xml:space="preserve"> العظيم</w:t>
      </w:r>
      <w:r w:rsidR="00175218">
        <w:rPr>
          <w:rFonts w:ascii="Naskh MT for Bosch School" w:hAnsi="Naskh MT for Bosch School" w:cs="Naskh MT for Bosch School"/>
          <w:sz w:val="24"/>
          <w:szCs w:val="24"/>
          <w:rtl/>
        </w:rPr>
        <w:t xml:space="preserve">.  </w:t>
      </w:r>
      <w:r w:rsidRPr="00F86674">
        <w:rPr>
          <w:rFonts w:ascii="Naskh MT for Bosch School" w:hAnsi="Naskh MT for Bosch School" w:cs="Naskh MT for Bosch School"/>
          <w:sz w:val="24"/>
          <w:szCs w:val="24"/>
          <w:rtl/>
        </w:rPr>
        <w:t xml:space="preserve">هذه المؤتمرات التي من المتوقّع أن تستقبل أعدادًا غير مسبوقة من المشاركين لا تضمّ بهائيّين فقط وإنّما آخرين أيضًا </w:t>
      </w:r>
      <w:r w:rsidRPr="00F86674">
        <w:rPr>
          <w:rFonts w:ascii="Naskh MT for Bosch School" w:hAnsi="Naskh MT for Bosch School" w:cs="Naskh MT for Bosch School"/>
          <w:sz w:val="24"/>
          <w:szCs w:val="24"/>
          <w:rtl/>
        </w:rPr>
        <w:lastRenderedPageBreak/>
        <w:t>مم</w:t>
      </w:r>
      <w:r w:rsidR="001E77E5">
        <w:rPr>
          <w:rFonts w:ascii="Naskh MT for Bosch School" w:hAnsi="Naskh MT for Bosch School" w:cs="Naskh MT for Bosch School" w:hint="cs"/>
          <w:sz w:val="24"/>
          <w:szCs w:val="24"/>
          <w:rtl/>
        </w:rPr>
        <w:t>ّ</w:t>
      </w:r>
      <w:r w:rsidRPr="00F86674">
        <w:rPr>
          <w:rFonts w:ascii="Naskh MT for Bosch School" w:hAnsi="Naskh MT for Bosch School" w:cs="Naskh MT for Bosch School"/>
          <w:sz w:val="24"/>
          <w:szCs w:val="24"/>
          <w:rtl/>
        </w:rPr>
        <w:t>ن ينشدون الخير للإنسانيّة ويشاركونهم التّوق لإرساء الوحدة وتحسين العالم</w:t>
      </w:r>
      <w:r w:rsidR="00175218">
        <w:rPr>
          <w:rFonts w:ascii="Naskh MT for Bosch School" w:hAnsi="Naskh MT for Bosch School" w:cs="Naskh MT for Bosch School"/>
          <w:sz w:val="24"/>
          <w:szCs w:val="24"/>
          <w:rtl/>
        </w:rPr>
        <w:t xml:space="preserve">.  </w:t>
      </w:r>
      <w:r w:rsidRPr="00F86674">
        <w:rPr>
          <w:rFonts w:ascii="Naskh MT for Bosch School" w:hAnsi="Naskh MT for Bosch School" w:cs="Naskh MT for Bosch School"/>
          <w:sz w:val="24"/>
          <w:szCs w:val="24"/>
          <w:rtl/>
        </w:rPr>
        <w:t>إنّ عزمهم الرّاسخ وإحساسهم القويّ بالهدف المنشود ينعكس في الرّوح التي تولّدت في اللّقاءات التي انعقدت بالفعل حيث تمّ تحفيز المشاركين من خلال المشاورات الدّيناميكيّة التي ساهموا فيها وكذلك الرّؤية الجماعيّة التي تمّ سبرها واستكشافها في هذه المناسبات المُبهجة</w:t>
      </w:r>
      <w:r w:rsidR="00175218">
        <w:rPr>
          <w:rFonts w:ascii="Naskh MT for Bosch School" w:hAnsi="Naskh MT for Bosch School" w:cs="Naskh MT for Bosch School"/>
          <w:sz w:val="24"/>
          <w:szCs w:val="24"/>
          <w:rtl/>
        </w:rPr>
        <w:t xml:space="preserve">.  </w:t>
      </w:r>
      <w:r w:rsidRPr="00F86674">
        <w:rPr>
          <w:rFonts w:ascii="Naskh MT for Bosch School" w:hAnsi="Naskh MT for Bosch School" w:cs="Naskh MT for Bosch School"/>
          <w:sz w:val="24"/>
          <w:szCs w:val="24"/>
          <w:rtl/>
        </w:rPr>
        <w:t>إنّنا نتطلّع بشغفٍ لما ستجلبه الأشهر والسّنوات القادمة</w:t>
      </w:r>
      <w:r w:rsidR="00175218">
        <w:rPr>
          <w:rFonts w:ascii="Naskh MT for Bosch School" w:hAnsi="Naskh MT for Bosch School" w:cs="Naskh MT for Bosch School"/>
          <w:sz w:val="24"/>
          <w:szCs w:val="24"/>
          <w:rtl/>
        </w:rPr>
        <w:t xml:space="preserve">.  </w:t>
      </w:r>
    </w:p>
    <w:p w14:paraId="22D09C6D" w14:textId="1ABB2A94" w:rsidR="00F86674" w:rsidRPr="00F86674" w:rsidRDefault="00F86674" w:rsidP="00B22C35">
      <w:pPr>
        <w:bidi/>
        <w:spacing w:line="240" w:lineRule="auto"/>
        <w:jc w:val="both"/>
        <w:rPr>
          <w:rFonts w:ascii="Naskh MT for Bosch School" w:hAnsi="Naskh MT for Bosch School" w:cs="Naskh MT for Bosch School"/>
          <w:sz w:val="24"/>
          <w:szCs w:val="24"/>
          <w:rtl/>
        </w:rPr>
      </w:pPr>
    </w:p>
    <w:p w14:paraId="65FD7AA0" w14:textId="3CC5B1E0" w:rsidR="00175218" w:rsidRDefault="00F86674" w:rsidP="00B22C35">
      <w:pPr>
        <w:bidi/>
        <w:spacing w:line="240" w:lineRule="auto"/>
        <w:ind w:firstLine="720"/>
        <w:jc w:val="both"/>
        <w:rPr>
          <w:rFonts w:ascii="Naskh MT for Bosch School" w:hAnsi="Naskh MT for Bosch School" w:cs="Naskh MT for Bosch School"/>
          <w:sz w:val="24"/>
          <w:szCs w:val="24"/>
          <w:rtl/>
        </w:rPr>
      </w:pPr>
      <w:r w:rsidRPr="00F86674">
        <w:rPr>
          <w:rFonts w:ascii="Naskh MT for Bosch School" w:hAnsi="Naskh MT for Bosch School" w:cs="Naskh MT for Bosch School"/>
          <w:sz w:val="24"/>
          <w:szCs w:val="24"/>
          <w:rtl/>
        </w:rPr>
        <w:t>منذ أن وجّهنا رسالتنا المؤرّخة في 30 كانون الأوّل/ديسمبر 2021 إلى مؤتمر المشاورين، باشرت المحافل الرّوحانيّة المركزيّة والمجالس البهائيّة الإقليميّة العمل بجدّي</w:t>
      </w:r>
      <w:r w:rsidR="001E77E5">
        <w:rPr>
          <w:rFonts w:ascii="Naskh MT for Bosch School" w:hAnsi="Naskh MT for Bosch School" w:cs="Naskh MT for Bosch School" w:hint="cs"/>
          <w:sz w:val="24"/>
          <w:szCs w:val="24"/>
          <w:rtl/>
        </w:rPr>
        <w:t>ّ</w:t>
      </w:r>
      <w:r w:rsidRPr="00F86674">
        <w:rPr>
          <w:rFonts w:ascii="Naskh MT for Bosch School" w:hAnsi="Naskh MT for Bosch School" w:cs="Naskh MT for Bosch School"/>
          <w:sz w:val="24"/>
          <w:szCs w:val="24"/>
          <w:rtl/>
        </w:rPr>
        <w:t>ة على تقييم إمكانيّات تكثيف عمليّة النّموّ خلال خطة السّنوات التّسع في المجموعات الجغرافيّة الواقعة ضمن نطاق إدارتها</w:t>
      </w:r>
      <w:r w:rsidR="00175218">
        <w:rPr>
          <w:rFonts w:ascii="Naskh MT for Bosch School" w:hAnsi="Naskh MT for Bosch School" w:cs="Naskh MT for Bosch School"/>
          <w:sz w:val="24"/>
          <w:szCs w:val="24"/>
          <w:rtl/>
        </w:rPr>
        <w:t xml:space="preserve">.  </w:t>
      </w:r>
      <w:r w:rsidRPr="00F86674">
        <w:rPr>
          <w:rFonts w:ascii="Naskh MT for Bosch School" w:hAnsi="Naskh MT for Bosch School" w:cs="Naskh MT for Bosch School"/>
          <w:sz w:val="24"/>
          <w:szCs w:val="24"/>
          <w:rtl/>
        </w:rPr>
        <w:t>ومن أجل قياس التّقدّم المُحرز بمرور الوقت، نشعر أنّه سيكون من المُجدي النّظر إلى الخطّة باعتبارها تتكشّف على مرحلتين مدّتهما أربع وخمس سنوات</w:t>
      </w:r>
      <w:r w:rsidR="00175218">
        <w:rPr>
          <w:rFonts w:ascii="Naskh MT for Bosch School" w:hAnsi="Naskh MT for Bosch School" w:cs="Naskh MT for Bosch School"/>
          <w:sz w:val="24"/>
          <w:szCs w:val="24"/>
          <w:rtl/>
        </w:rPr>
        <w:t xml:space="preserve">.  </w:t>
      </w:r>
      <w:r w:rsidRPr="00F86674">
        <w:rPr>
          <w:rFonts w:ascii="Naskh MT for Bosch School" w:hAnsi="Naskh MT for Bosch School" w:cs="Naskh MT for Bosch School"/>
          <w:sz w:val="24"/>
          <w:szCs w:val="24"/>
          <w:rtl/>
        </w:rPr>
        <w:t>وقد دُعيت المحافل المركزيّة إلى النّظر في التّقدّم الذي يتوقّعون مشاهدته في جامعاتهم بحلول رضوان 2026 ومن ثمّ بحلول رضوان 2031</w:t>
      </w:r>
      <w:r w:rsidR="00175218">
        <w:rPr>
          <w:rFonts w:ascii="Naskh MT for Bosch School" w:hAnsi="Naskh MT for Bosch School" w:cs="Naskh MT for Bosch School"/>
          <w:sz w:val="24"/>
          <w:szCs w:val="24"/>
          <w:rtl/>
        </w:rPr>
        <w:t xml:space="preserve">.  </w:t>
      </w:r>
      <w:r w:rsidRPr="00F86674">
        <w:rPr>
          <w:rFonts w:ascii="Naskh MT for Bosch School" w:hAnsi="Naskh MT for Bosch School" w:cs="Naskh MT for Bosch School"/>
          <w:sz w:val="24"/>
          <w:szCs w:val="24"/>
          <w:rtl/>
        </w:rPr>
        <w:t xml:space="preserve">هذا التّمرين شمل أيضًا إعادة تقييم حدود المجموعات الجغرافيّة، وحصيلة هذه التّعديلات هي ارتفاع العدد الإجماليّ للمجموعات الجغرافيّة في العالم بمقدار الرّبع ليتجاوز </w:t>
      </w:r>
      <w:r w:rsidR="00B22C35">
        <w:rPr>
          <w:rFonts w:ascii="Naskh MT for Bosch School" w:hAnsi="Naskh MT for Bosch School" w:cs="Naskh MT for Bosch School" w:hint="cs"/>
          <w:sz w:val="24"/>
          <w:szCs w:val="24"/>
          <w:rtl/>
        </w:rPr>
        <w:t>الآن</w:t>
      </w:r>
      <w:r w:rsidR="00B22C35" w:rsidRPr="00420CFB">
        <w:rPr>
          <w:rFonts w:ascii="Naskh MT for Bosch School" w:hAnsi="Naskh MT for Bosch School" w:cs="Naskh MT for Bosch School" w:hint="cs"/>
          <w:sz w:val="24"/>
          <w:szCs w:val="24"/>
          <w:rtl/>
        </w:rPr>
        <w:t xml:space="preserve"> 22</w:t>
      </w:r>
      <w:r w:rsidR="00B22C35">
        <w:rPr>
          <w:rFonts w:ascii="Naskh MT for Bosch School" w:hAnsi="Naskh MT for Bosch School" w:cs="Naskh MT for Bosch School" w:hint="cs"/>
          <w:sz w:val="24"/>
          <w:szCs w:val="24"/>
          <w:rtl/>
        </w:rPr>
        <w:t>.</w:t>
      </w:r>
      <w:r w:rsidR="00B22C35" w:rsidRPr="00420CFB">
        <w:rPr>
          <w:rFonts w:ascii="Naskh MT for Bosch School" w:hAnsi="Naskh MT for Bosch School" w:cs="Naskh MT for Bosch School" w:hint="cs"/>
          <w:sz w:val="24"/>
          <w:szCs w:val="24"/>
          <w:rtl/>
        </w:rPr>
        <w:t>000</w:t>
      </w:r>
      <w:r w:rsidR="00175218">
        <w:rPr>
          <w:rFonts w:ascii="Naskh MT for Bosch School" w:hAnsi="Naskh MT for Bosch School" w:cs="Naskh MT for Bosch School"/>
          <w:sz w:val="24"/>
          <w:szCs w:val="24"/>
          <w:rtl/>
        </w:rPr>
        <w:t xml:space="preserve">.  </w:t>
      </w:r>
      <w:r w:rsidRPr="00F86674">
        <w:rPr>
          <w:rFonts w:ascii="Naskh MT for Bosch School" w:hAnsi="Naskh MT for Bosch School" w:cs="Naskh MT for Bosch School"/>
          <w:sz w:val="24"/>
          <w:szCs w:val="24"/>
          <w:rtl/>
        </w:rPr>
        <w:t>بناءً على التّقديرات الواردة فمن المتوقّع بحلول نهاية الخطّة، أن يكون هناك برنامج للنّمو</w:t>
      </w:r>
      <w:r w:rsidR="001E77E5">
        <w:rPr>
          <w:rFonts w:ascii="Naskh MT for Bosch School" w:hAnsi="Naskh MT for Bosch School" w:cs="Naskh MT for Bosch School" w:hint="cs"/>
          <w:sz w:val="24"/>
          <w:szCs w:val="24"/>
          <w:rtl/>
        </w:rPr>
        <w:t>ّ</w:t>
      </w:r>
      <w:r w:rsidRPr="00F86674">
        <w:rPr>
          <w:rFonts w:ascii="Naskh MT for Bosch School" w:hAnsi="Naskh MT for Bosch School" w:cs="Naskh MT for Bosch School"/>
          <w:sz w:val="24"/>
          <w:szCs w:val="24"/>
          <w:rtl/>
        </w:rPr>
        <w:t xml:space="preserve"> عند ثَمَةِ مستوى من التّقدّم في </w:t>
      </w:r>
      <w:r w:rsidR="00B22C35" w:rsidRPr="00420CFB">
        <w:rPr>
          <w:rFonts w:ascii="Naskh MT for Bosch School" w:hAnsi="Naskh MT for Bosch School" w:cs="Naskh MT for Bosch School" w:hint="cs"/>
          <w:sz w:val="24"/>
          <w:szCs w:val="24"/>
          <w:rtl/>
        </w:rPr>
        <w:t>حوالي 14</w:t>
      </w:r>
      <w:r w:rsidR="00B22C35">
        <w:rPr>
          <w:rFonts w:ascii="Naskh MT for Bosch School" w:hAnsi="Naskh MT for Bosch School" w:cs="Naskh MT for Bosch School" w:hint="cs"/>
          <w:sz w:val="24"/>
          <w:szCs w:val="24"/>
          <w:rtl/>
        </w:rPr>
        <w:t>.</w:t>
      </w:r>
      <w:r w:rsidR="00B22C35" w:rsidRPr="00420CFB">
        <w:rPr>
          <w:rFonts w:ascii="Naskh MT for Bosch School" w:hAnsi="Naskh MT for Bosch School" w:cs="Naskh MT for Bosch School" w:hint="cs"/>
          <w:sz w:val="24"/>
          <w:szCs w:val="24"/>
          <w:rtl/>
        </w:rPr>
        <w:t>000</w:t>
      </w:r>
      <w:r w:rsidRPr="00F86674">
        <w:rPr>
          <w:rFonts w:ascii="Naskh MT for Bosch School" w:hAnsi="Naskh MT for Bosch School" w:cs="Naskh MT for Bosch School"/>
          <w:sz w:val="24"/>
          <w:szCs w:val="24"/>
          <w:rtl/>
        </w:rPr>
        <w:t xml:space="preserve"> مجموعة جغرافيّة</w:t>
      </w:r>
      <w:r w:rsidR="00175218">
        <w:rPr>
          <w:rFonts w:ascii="Naskh MT for Bosch School" w:hAnsi="Naskh MT for Bosch School" w:cs="Naskh MT for Bosch School"/>
          <w:sz w:val="24"/>
          <w:szCs w:val="24"/>
          <w:rtl/>
        </w:rPr>
        <w:t xml:space="preserve">.  </w:t>
      </w:r>
      <w:r w:rsidRPr="00F86674">
        <w:rPr>
          <w:rFonts w:ascii="Naskh MT for Bosch School" w:hAnsi="Naskh MT for Bosch School" w:cs="Naskh MT for Bosch School"/>
          <w:sz w:val="24"/>
          <w:szCs w:val="24"/>
          <w:rtl/>
        </w:rPr>
        <w:t xml:space="preserve">من بينها، يُتوقّع أن يرتفع عدد المجموعات التي يمكن اعتبار برنامج النّموّ فيها مكثّفًا </w:t>
      </w:r>
      <w:r w:rsidR="00B22C35" w:rsidRPr="00420CFB">
        <w:rPr>
          <w:rFonts w:ascii="Naskh MT for Bosch School" w:hAnsi="Naskh MT for Bosch School" w:cs="Naskh MT for Bosch School" w:hint="cs"/>
          <w:sz w:val="24"/>
          <w:szCs w:val="24"/>
          <w:rtl/>
        </w:rPr>
        <w:t>إلى 11</w:t>
      </w:r>
      <w:r w:rsidR="00B22C35">
        <w:rPr>
          <w:rFonts w:ascii="Naskh MT for Bosch School" w:hAnsi="Naskh MT for Bosch School" w:cs="Naskh MT for Bosch School" w:hint="cs"/>
          <w:sz w:val="24"/>
          <w:szCs w:val="24"/>
          <w:rtl/>
        </w:rPr>
        <w:t>.</w:t>
      </w:r>
      <w:r w:rsidR="00B22C35" w:rsidRPr="00420CFB">
        <w:rPr>
          <w:rFonts w:ascii="Naskh MT for Bosch School" w:hAnsi="Naskh MT for Bosch School" w:cs="Naskh MT for Bosch School" w:hint="cs"/>
          <w:sz w:val="24"/>
          <w:szCs w:val="24"/>
          <w:rtl/>
        </w:rPr>
        <w:t>000</w:t>
      </w:r>
      <w:r w:rsidR="00B22C35">
        <w:rPr>
          <w:rFonts w:ascii="Naskh MT for Bosch School" w:hAnsi="Naskh MT for Bosch School" w:cs="Naskh MT for Bosch School" w:hint="cs"/>
          <w:sz w:val="24"/>
          <w:szCs w:val="24"/>
          <w:rtl/>
        </w:rPr>
        <w:t xml:space="preserve"> </w:t>
      </w:r>
      <w:r w:rsidRPr="00F86674">
        <w:rPr>
          <w:rFonts w:ascii="Naskh MT for Bosch School" w:hAnsi="Naskh MT for Bosch School" w:cs="Naskh MT for Bosch School"/>
          <w:sz w:val="24"/>
          <w:szCs w:val="24"/>
          <w:rtl/>
        </w:rPr>
        <w:t>خلال نفس الفترة الزّمني</w:t>
      </w:r>
      <w:r w:rsidR="001E77E5">
        <w:rPr>
          <w:rFonts w:ascii="Naskh MT for Bosch School" w:hAnsi="Naskh MT for Bosch School" w:cs="Naskh MT for Bosch School" w:hint="cs"/>
          <w:sz w:val="24"/>
          <w:szCs w:val="24"/>
          <w:rtl/>
        </w:rPr>
        <w:t>ّ</w:t>
      </w:r>
      <w:r w:rsidRPr="00F86674">
        <w:rPr>
          <w:rFonts w:ascii="Naskh MT for Bosch School" w:hAnsi="Naskh MT for Bosch School" w:cs="Naskh MT for Bosch School"/>
          <w:sz w:val="24"/>
          <w:szCs w:val="24"/>
          <w:rtl/>
        </w:rPr>
        <w:t>ة</w:t>
      </w:r>
      <w:r w:rsidR="00175218">
        <w:rPr>
          <w:rFonts w:ascii="Naskh MT for Bosch School" w:hAnsi="Naskh MT for Bosch School" w:cs="Naskh MT for Bosch School"/>
          <w:sz w:val="24"/>
          <w:szCs w:val="24"/>
          <w:rtl/>
        </w:rPr>
        <w:t xml:space="preserve">.  </w:t>
      </w:r>
      <w:r w:rsidRPr="00F86674">
        <w:rPr>
          <w:rFonts w:ascii="Naskh MT for Bosch School" w:hAnsi="Naskh MT for Bosch School" w:cs="Naskh MT for Bosch School"/>
          <w:sz w:val="24"/>
          <w:szCs w:val="24"/>
          <w:rtl/>
        </w:rPr>
        <w:t xml:space="preserve">ومن بين هذه، من المتوقّع أن يرتفع عدد المجموعات الجغرافيّة التي يكون قد تمّ فيها اجتياز المعلم الثّالث إلى ما يربو </w:t>
      </w:r>
      <w:r w:rsidR="00B22C35" w:rsidRPr="00420CFB">
        <w:rPr>
          <w:rFonts w:ascii="Naskh MT for Bosch School" w:hAnsi="Naskh MT for Bosch School" w:cs="Naskh MT for Bosch School" w:hint="cs"/>
          <w:sz w:val="24"/>
          <w:szCs w:val="24"/>
          <w:rtl/>
        </w:rPr>
        <w:t>عن 5</w:t>
      </w:r>
      <w:r w:rsidR="00B22C35">
        <w:rPr>
          <w:rFonts w:ascii="Naskh MT for Bosch School" w:hAnsi="Naskh MT for Bosch School" w:cs="Naskh MT for Bosch School" w:hint="cs"/>
          <w:sz w:val="24"/>
          <w:szCs w:val="24"/>
          <w:rtl/>
        </w:rPr>
        <w:t>.</w:t>
      </w:r>
      <w:r w:rsidR="00B22C35" w:rsidRPr="00420CFB">
        <w:rPr>
          <w:rFonts w:ascii="Naskh MT for Bosch School" w:hAnsi="Naskh MT for Bosch School" w:cs="Naskh MT for Bosch School" w:hint="cs"/>
          <w:sz w:val="24"/>
          <w:szCs w:val="24"/>
          <w:rtl/>
        </w:rPr>
        <w:t>000</w:t>
      </w:r>
      <w:r w:rsidR="00B22C35">
        <w:rPr>
          <w:rFonts w:ascii="Naskh MT for Bosch School" w:hAnsi="Naskh MT for Bosch School" w:cs="Naskh MT for Bosch School" w:hint="cs"/>
          <w:sz w:val="24"/>
          <w:szCs w:val="24"/>
          <w:rtl/>
        </w:rPr>
        <w:t xml:space="preserve"> </w:t>
      </w:r>
      <w:r w:rsidRPr="00F86674">
        <w:rPr>
          <w:rFonts w:ascii="Naskh MT for Bosch School" w:hAnsi="Naskh MT for Bosch School" w:cs="Naskh MT for Bosch School"/>
          <w:sz w:val="24"/>
          <w:szCs w:val="24"/>
          <w:rtl/>
        </w:rPr>
        <w:t>مجموعة بحلول عام 2031</w:t>
      </w:r>
      <w:r w:rsidR="00175218">
        <w:rPr>
          <w:rFonts w:ascii="Naskh MT for Bosch School" w:hAnsi="Naskh MT for Bosch School" w:cs="Naskh MT for Bosch School"/>
          <w:sz w:val="24"/>
          <w:szCs w:val="24"/>
          <w:rtl/>
        </w:rPr>
        <w:t xml:space="preserve">.  </w:t>
      </w:r>
      <w:r w:rsidRPr="00F86674">
        <w:rPr>
          <w:rFonts w:ascii="Naskh MT for Bosch School" w:hAnsi="Naskh MT for Bosch School" w:cs="Naskh MT for Bosch School"/>
          <w:sz w:val="24"/>
          <w:szCs w:val="24"/>
          <w:rtl/>
        </w:rPr>
        <w:t>لا شكّ أنّ تحقيق مثل هذا التّقدّم سوف يستلزم جهدًا جبّارًا طوال المدّة الزّمنيّة للخطّة، ومع ذلك نجد أنّ تلك تطلعات</w:t>
      </w:r>
      <w:r w:rsidR="00C46FD4">
        <w:rPr>
          <w:rFonts w:ascii="Naskh MT for Bosch School" w:hAnsi="Naskh MT for Bosch School" w:cs="Naskh MT for Bosch School" w:hint="cs"/>
          <w:sz w:val="24"/>
          <w:szCs w:val="24"/>
          <w:rtl/>
        </w:rPr>
        <w:t>ٌ</w:t>
      </w:r>
      <w:r w:rsidRPr="00F86674">
        <w:rPr>
          <w:rFonts w:ascii="Naskh MT for Bosch School" w:hAnsi="Naskh MT for Bosch School" w:cs="Naskh MT for Bosch School"/>
          <w:sz w:val="24"/>
          <w:szCs w:val="24"/>
          <w:rtl/>
        </w:rPr>
        <w:t xml:space="preserve"> جديرةٌ بالسّعي الحثيث لتحقيقها لأنّها تمثّل تقييمًا طموحًا وجادًّا لما هو في المتناول</w:t>
      </w:r>
      <w:r w:rsidR="00175218">
        <w:rPr>
          <w:rFonts w:ascii="Naskh MT for Bosch School" w:hAnsi="Naskh MT for Bosch School" w:cs="Naskh MT for Bosch School"/>
          <w:sz w:val="24"/>
          <w:szCs w:val="24"/>
          <w:rtl/>
        </w:rPr>
        <w:t>.</w:t>
      </w:r>
    </w:p>
    <w:p w14:paraId="2DB5F27D" w14:textId="77777777" w:rsidR="00175218" w:rsidRDefault="00175218" w:rsidP="00B22C35">
      <w:pPr>
        <w:bidi/>
        <w:spacing w:line="240" w:lineRule="auto"/>
        <w:ind w:firstLine="720"/>
        <w:jc w:val="both"/>
        <w:rPr>
          <w:rFonts w:ascii="Naskh MT for Bosch School" w:hAnsi="Naskh MT for Bosch School" w:cs="Naskh MT for Bosch School"/>
          <w:sz w:val="24"/>
          <w:szCs w:val="24"/>
          <w:rtl/>
        </w:rPr>
      </w:pPr>
    </w:p>
    <w:p w14:paraId="61E57B58" w14:textId="05ABDFE2" w:rsidR="00CB6EAB" w:rsidRDefault="00175218" w:rsidP="00B22C35">
      <w:pPr>
        <w:autoSpaceDE w:val="0"/>
        <w:autoSpaceDN w:val="0"/>
        <w:bidi/>
        <w:adjustRightInd w:val="0"/>
        <w:spacing w:line="240" w:lineRule="auto"/>
        <w:ind w:firstLine="720"/>
        <w:jc w:val="both"/>
        <w:rPr>
          <w:rFonts w:ascii="Naskh MT for Bosch School" w:hAnsi="Naskh MT for Bosch School" w:cs="Naskh MT for Bosch School"/>
          <w:sz w:val="24"/>
          <w:szCs w:val="24"/>
          <w:rtl/>
        </w:rPr>
      </w:pPr>
      <w:r w:rsidRPr="00415F0C">
        <w:rPr>
          <w:rFonts w:ascii="Naskh MT for Bosch School" w:hAnsi="Naskh MT for Bosch School" w:cs="Naskh MT for Bosch School" w:hint="eastAsia"/>
          <w:sz w:val="24"/>
          <w:szCs w:val="24"/>
          <w:rtl/>
        </w:rPr>
        <w:t>ما</w:t>
      </w:r>
      <w:r w:rsidRPr="00415F0C">
        <w:rPr>
          <w:rFonts w:ascii="Naskh MT for Bosch School" w:hAnsi="Naskh MT for Bosch School" w:cs="Naskh MT for Bosch School"/>
          <w:sz w:val="24"/>
          <w:szCs w:val="24"/>
          <w:rtl/>
        </w:rPr>
        <w:t xml:space="preserve"> </w:t>
      </w:r>
      <w:r w:rsidRPr="00415F0C">
        <w:rPr>
          <w:rFonts w:ascii="Naskh MT for Bosch School" w:hAnsi="Naskh MT for Bosch School" w:cs="Naskh MT for Bosch School" w:hint="eastAsia"/>
          <w:sz w:val="24"/>
          <w:szCs w:val="24"/>
          <w:rtl/>
        </w:rPr>
        <w:t>سبق</w:t>
      </w:r>
      <w:r w:rsidRPr="00415F0C">
        <w:rPr>
          <w:rFonts w:ascii="Naskh MT for Bosch School" w:hAnsi="Naskh MT for Bosch School" w:cs="Naskh MT for Bosch School"/>
          <w:sz w:val="24"/>
          <w:szCs w:val="24"/>
          <w:rtl/>
        </w:rPr>
        <w:t xml:space="preserve"> </w:t>
      </w:r>
      <w:r w:rsidRPr="004D0DFD">
        <w:rPr>
          <w:rFonts w:ascii="Naskh MT for Bosch School" w:hAnsi="Naskh MT for Bosch School" w:cs="Naskh MT for Bosch School" w:hint="eastAsia"/>
          <w:sz w:val="24"/>
          <w:szCs w:val="24"/>
          <w:rtl/>
        </w:rPr>
        <w:t>يعني</w:t>
      </w:r>
      <w:r w:rsidRPr="00E73A2A">
        <w:rPr>
          <w:rFonts w:ascii="Naskh MT for Bosch School" w:hAnsi="Naskh MT for Bosch School" w:cs="Naskh MT for Bosch School"/>
          <w:sz w:val="24"/>
          <w:szCs w:val="24"/>
          <w:rtl/>
        </w:rPr>
        <w:t xml:space="preserve"> </w:t>
      </w:r>
      <w:r w:rsidRPr="00E73A2A">
        <w:rPr>
          <w:rFonts w:ascii="Naskh MT for Bosch School" w:hAnsi="Naskh MT for Bosch School" w:cs="Naskh MT for Bosch School" w:hint="eastAsia"/>
          <w:sz w:val="24"/>
          <w:szCs w:val="24"/>
          <w:rtl/>
        </w:rPr>
        <w:t>الكثير</w:t>
      </w:r>
      <w:r w:rsidRPr="00E73A2A">
        <w:rPr>
          <w:rFonts w:ascii="Naskh MT for Bosch School" w:hAnsi="Naskh MT for Bosch School" w:cs="Naskh MT for Bosch School"/>
          <w:sz w:val="24"/>
          <w:szCs w:val="24"/>
          <w:rtl/>
        </w:rPr>
        <w:t>.</w:t>
      </w:r>
      <w:r w:rsidRPr="00420CFB">
        <w:rPr>
          <w:rFonts w:ascii="Naskh MT for Bosch School" w:hAnsi="Naskh MT for Bosch School" w:cs="Naskh MT for Bosch School" w:hint="cs"/>
          <w:sz w:val="24"/>
          <w:szCs w:val="24"/>
          <w:rtl/>
        </w:rPr>
        <w:t xml:space="preserve"> تلكم الأهداف لا يمكن تصو</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hint="cs"/>
          <w:sz w:val="24"/>
          <w:szCs w:val="24"/>
          <w:rtl/>
        </w:rPr>
        <w:t>رها بشكل</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hint="cs"/>
          <w:sz w:val="24"/>
          <w:szCs w:val="24"/>
          <w:rtl/>
        </w:rPr>
        <w:t xml:space="preserve"> عملي</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hint="cs"/>
          <w:sz w:val="24"/>
          <w:szCs w:val="24"/>
          <w:rtl/>
        </w:rPr>
        <w:t xml:space="preserve"> ما</w:t>
      </w:r>
      <w:r>
        <w:rPr>
          <w:rFonts w:ascii="Naskh MT for Bosch School" w:hAnsi="Naskh MT for Bosch School" w:cs="Naskh MT for Bosch School" w:hint="cs"/>
          <w:sz w:val="24"/>
          <w:szCs w:val="24"/>
          <w:rtl/>
        </w:rPr>
        <w:t xml:space="preserve"> </w:t>
      </w:r>
      <w:r w:rsidRPr="00420CFB">
        <w:rPr>
          <w:rFonts w:ascii="Naskh MT for Bosch School" w:hAnsi="Naskh MT for Bosch School" w:cs="Naskh MT for Bosch School" w:hint="cs"/>
          <w:sz w:val="24"/>
          <w:szCs w:val="24"/>
          <w:rtl/>
        </w:rPr>
        <w:t>لم تكن المؤس</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hint="cs"/>
          <w:sz w:val="24"/>
          <w:szCs w:val="24"/>
          <w:rtl/>
        </w:rPr>
        <w:t>سات الإداري</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hint="cs"/>
          <w:sz w:val="24"/>
          <w:szCs w:val="24"/>
          <w:rtl/>
        </w:rPr>
        <w:t>ة ووكالاتها قد تطو</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hint="cs"/>
          <w:sz w:val="24"/>
          <w:szCs w:val="24"/>
          <w:rtl/>
        </w:rPr>
        <w:t>رت بنحوٍ جليّ يمنحها قدرة متزايدة بشكل</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hint="cs"/>
          <w:sz w:val="24"/>
          <w:szCs w:val="24"/>
          <w:rtl/>
        </w:rPr>
        <w:t xml:space="preserve"> ملحوظ على إدارة </w:t>
      </w:r>
      <w:r w:rsidRPr="00420CFB">
        <w:rPr>
          <w:rFonts w:ascii="Naskh MT for Bosch School" w:hAnsi="Naskh MT for Bosch School" w:cs="Naskh MT for Bosch School"/>
          <w:sz w:val="24"/>
          <w:szCs w:val="24"/>
          <w:rtl/>
        </w:rPr>
        <w:t xml:space="preserve">شؤون </w:t>
      </w:r>
      <w:r w:rsidRPr="00420CFB">
        <w:rPr>
          <w:rFonts w:ascii="Naskh MT for Bosch School" w:hAnsi="Naskh MT for Bosch School" w:cs="Naskh MT for Bosch School" w:hint="cs"/>
          <w:sz w:val="24"/>
          <w:szCs w:val="24"/>
          <w:rtl/>
        </w:rPr>
        <w:t>جامعةٍ</w:t>
      </w:r>
      <w:r w:rsidRPr="00420CFB">
        <w:rPr>
          <w:rFonts w:ascii="Naskh MT for Bosch School" w:hAnsi="Naskh MT for Bosch School" w:cs="Naskh MT for Bosch School"/>
          <w:sz w:val="24"/>
          <w:szCs w:val="24"/>
          <w:rtl/>
        </w:rPr>
        <w:t xml:space="preserve"> تضاعفت </w:t>
      </w:r>
      <w:r w:rsidRPr="00420CFB">
        <w:rPr>
          <w:rFonts w:ascii="Naskh MT for Bosch School" w:hAnsi="Naskh MT for Bosch School" w:cs="Naskh MT for Bosch School" w:hint="cs"/>
          <w:sz w:val="24"/>
          <w:szCs w:val="24"/>
          <w:rtl/>
        </w:rPr>
        <w:t>نشاطاتها</w:t>
      </w:r>
      <w:r w:rsidRPr="00420CFB">
        <w:rPr>
          <w:rFonts w:ascii="Naskh MT for Bosch School" w:hAnsi="Naskh MT for Bosch School" w:cs="Naskh MT for Bosch School"/>
          <w:sz w:val="24"/>
          <w:szCs w:val="24"/>
          <w:rtl/>
        </w:rPr>
        <w:t xml:space="preserve"> بسرعة</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sz w:val="24"/>
          <w:szCs w:val="24"/>
          <w:rtl/>
        </w:rPr>
        <w:t xml:space="preserve"> </w:t>
      </w:r>
      <w:r w:rsidRPr="00420CFB">
        <w:rPr>
          <w:rFonts w:ascii="Naskh MT for Bosch School" w:hAnsi="Naskh MT for Bosch School" w:cs="Naskh MT for Bosch School" w:hint="cs"/>
          <w:sz w:val="24"/>
          <w:szCs w:val="24"/>
          <w:rtl/>
        </w:rPr>
        <w:t xml:space="preserve">فائقة، </w:t>
      </w:r>
      <w:r w:rsidRPr="00420CFB">
        <w:rPr>
          <w:rFonts w:ascii="Naskh MT for Bosch School" w:hAnsi="Naskh MT for Bosch School" w:cs="Naskh MT for Bosch School"/>
          <w:sz w:val="24"/>
          <w:szCs w:val="24"/>
          <w:rtl/>
        </w:rPr>
        <w:t>واحتضن</w:t>
      </w:r>
      <w:r w:rsidRPr="00420CFB">
        <w:rPr>
          <w:rFonts w:ascii="Naskh MT for Bosch School" w:hAnsi="Naskh MT for Bosch School" w:cs="Naskh MT for Bosch School" w:hint="cs"/>
          <w:sz w:val="24"/>
          <w:szCs w:val="24"/>
          <w:rtl/>
        </w:rPr>
        <w:t>ت</w:t>
      </w:r>
      <w:r w:rsidRPr="00420CFB">
        <w:rPr>
          <w:rFonts w:ascii="Naskh MT for Bosch School" w:hAnsi="Naskh MT for Bosch School" w:cs="Naskh MT for Bosch School"/>
          <w:sz w:val="24"/>
          <w:szCs w:val="24"/>
          <w:rtl/>
        </w:rPr>
        <w:t xml:space="preserve"> عددًا كبيرًا ومتزايدًا من الن</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sz w:val="24"/>
          <w:szCs w:val="24"/>
          <w:rtl/>
        </w:rPr>
        <w:t xml:space="preserve">فوس </w:t>
      </w:r>
      <w:r w:rsidRPr="00415F0C">
        <w:rPr>
          <w:rFonts w:ascii="Naskh MT for Bosch School" w:hAnsi="Naskh MT for Bosch School" w:cs="Naskh MT for Bosch School" w:hint="eastAsia"/>
          <w:sz w:val="24"/>
          <w:szCs w:val="24"/>
          <w:rtl/>
        </w:rPr>
        <w:t>الطّيّبة</w:t>
      </w:r>
      <w:r w:rsidRPr="00420CFB">
        <w:rPr>
          <w:rFonts w:ascii="Naskh MT for Bosch School" w:hAnsi="Naskh MT for Bosch School" w:cs="Naskh MT for Bosch School"/>
          <w:sz w:val="24"/>
          <w:szCs w:val="24"/>
          <w:rtl/>
        </w:rPr>
        <w:t xml:space="preserve">. </w:t>
      </w:r>
      <w:r w:rsidR="00C46FD4">
        <w:rPr>
          <w:rFonts w:ascii="Naskh MT for Bosch School" w:hAnsi="Naskh MT for Bosch School" w:cs="Naskh MT for Bosch School" w:hint="cs"/>
          <w:sz w:val="24"/>
          <w:szCs w:val="24"/>
          <w:rtl/>
        </w:rPr>
        <w:t xml:space="preserve"> </w:t>
      </w:r>
      <w:r w:rsidRPr="00420CFB">
        <w:rPr>
          <w:rFonts w:ascii="Naskh MT for Bosch School" w:hAnsi="Naskh MT for Bosch School" w:cs="Naskh MT for Bosch School" w:hint="cs"/>
          <w:sz w:val="24"/>
          <w:szCs w:val="24"/>
          <w:rtl/>
        </w:rPr>
        <w:t>ولا يمكن الت</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hint="cs"/>
          <w:sz w:val="24"/>
          <w:szCs w:val="24"/>
          <w:rtl/>
        </w:rPr>
        <w:t>طل</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hint="cs"/>
          <w:sz w:val="24"/>
          <w:szCs w:val="24"/>
          <w:rtl/>
        </w:rPr>
        <w:t>ع إلى نموٍّ كهذا ما لم تكن الر</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hint="cs"/>
          <w:sz w:val="24"/>
          <w:szCs w:val="24"/>
          <w:rtl/>
        </w:rPr>
        <w:t>غبة في الت</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hint="cs"/>
          <w:sz w:val="24"/>
          <w:szCs w:val="24"/>
          <w:rtl/>
        </w:rPr>
        <w:t xml:space="preserve">علّم </w:t>
      </w:r>
      <w:r w:rsidRPr="00420CFB">
        <w:rPr>
          <w:rFonts w:ascii="Naskh MT for Bosch School" w:hAnsi="Naskh MT for Bosch School" w:cs="Naskh MT for Bosch School"/>
          <w:sz w:val="24"/>
          <w:szCs w:val="24"/>
          <w:rtl/>
        </w:rPr>
        <w:t>–</w:t>
      </w:r>
      <w:r w:rsidRPr="00420CFB">
        <w:rPr>
          <w:rFonts w:ascii="Naskh MT for Bosch School" w:hAnsi="Naskh MT for Bosch School" w:cs="Naskh MT for Bosch School" w:hint="cs"/>
          <w:sz w:val="24"/>
          <w:szCs w:val="24"/>
          <w:rtl/>
        </w:rPr>
        <w:t xml:space="preserve"> في العمل، في </w:t>
      </w:r>
      <w:r>
        <w:rPr>
          <w:rFonts w:ascii="Naskh MT for Bosch School" w:hAnsi="Naskh MT for Bosch School" w:cs="Naskh MT for Bosch School" w:hint="cs"/>
          <w:sz w:val="24"/>
          <w:szCs w:val="24"/>
          <w:rtl/>
        </w:rPr>
        <w:t>المراجعة والتّقييم</w:t>
      </w:r>
      <w:r w:rsidRPr="00420CFB">
        <w:rPr>
          <w:rFonts w:ascii="Naskh MT for Bosch School" w:hAnsi="Naskh MT for Bosch School" w:cs="Naskh MT for Bosch School" w:hint="cs"/>
          <w:sz w:val="24"/>
          <w:szCs w:val="24"/>
          <w:rtl/>
        </w:rPr>
        <w:t xml:space="preserve">، في </w:t>
      </w:r>
      <w:r>
        <w:rPr>
          <w:rFonts w:ascii="Naskh MT for Bosch School" w:hAnsi="Naskh MT for Bosch School" w:cs="Naskh MT for Bosch School" w:hint="cs"/>
          <w:sz w:val="24"/>
          <w:szCs w:val="24"/>
          <w:rtl/>
        </w:rPr>
        <w:t>استخلاص</w:t>
      </w:r>
      <w:r w:rsidRPr="00420CFB">
        <w:rPr>
          <w:rFonts w:ascii="Naskh MT for Bosch School" w:hAnsi="Naskh MT for Bosch School" w:cs="Naskh MT for Bosch School" w:hint="cs"/>
          <w:sz w:val="24"/>
          <w:szCs w:val="24"/>
          <w:rtl/>
        </w:rPr>
        <w:t xml:space="preserve"> البصائر، وفي استيعاب البصائر المكتسبة في أماكن أخرى </w:t>
      </w:r>
      <w:r w:rsidRPr="00420CFB">
        <w:rPr>
          <w:rFonts w:ascii="Naskh MT for Bosch School" w:hAnsi="Naskh MT for Bosch School" w:cs="Naskh MT for Bosch School"/>
          <w:sz w:val="24"/>
          <w:szCs w:val="24"/>
          <w:rtl/>
        </w:rPr>
        <w:t>–</w:t>
      </w:r>
      <w:r w:rsidRPr="00420CFB">
        <w:rPr>
          <w:rFonts w:ascii="Naskh MT for Bosch School" w:hAnsi="Naskh MT for Bosch School" w:cs="Naskh MT for Bosch School" w:hint="cs"/>
          <w:sz w:val="24"/>
          <w:szCs w:val="24"/>
          <w:rtl/>
        </w:rPr>
        <w:t xml:space="preserve"> قد تم</w:t>
      </w:r>
      <w:r>
        <w:rPr>
          <w:rFonts w:ascii="Naskh MT for Bosch School" w:hAnsi="Naskh MT for Bosch School" w:cs="Naskh MT for Bosch School" w:hint="cs"/>
          <w:sz w:val="24"/>
          <w:szCs w:val="24"/>
          <w:rtl/>
        </w:rPr>
        <w:t>ّت</w:t>
      </w:r>
      <w:r w:rsidRPr="00420CFB">
        <w:rPr>
          <w:rFonts w:ascii="Naskh MT for Bosch School" w:hAnsi="Naskh MT for Bosch School" w:cs="Naskh MT for Bosch School" w:hint="cs"/>
          <w:sz w:val="24"/>
          <w:szCs w:val="24"/>
          <w:rtl/>
        </w:rPr>
        <w:t xml:space="preserve"> رعايتها على جميع المستويات</w:t>
      </w:r>
      <w:r>
        <w:rPr>
          <w:rFonts w:ascii="Naskh MT for Bosch School" w:hAnsi="Naskh MT for Bosch School" w:cs="Naskh MT for Bosch School" w:hint="cs"/>
          <w:sz w:val="24"/>
          <w:szCs w:val="24"/>
          <w:rtl/>
        </w:rPr>
        <w:t xml:space="preserve"> لتصل إلى مستوى </w:t>
      </w:r>
      <w:r w:rsidRPr="00420CFB">
        <w:rPr>
          <w:rFonts w:ascii="Naskh MT for Bosch School" w:hAnsi="Naskh MT for Bosch School" w:cs="Naskh MT for Bosch School" w:hint="cs"/>
          <w:sz w:val="24"/>
          <w:szCs w:val="24"/>
          <w:rtl/>
        </w:rPr>
        <w:t xml:space="preserve">القاعدة في الجامعة. </w:t>
      </w:r>
      <w:r w:rsidR="00C46FD4">
        <w:rPr>
          <w:rFonts w:ascii="Naskh MT for Bosch School" w:hAnsi="Naskh MT for Bosch School" w:cs="Naskh MT for Bosch School" w:hint="cs"/>
          <w:sz w:val="24"/>
          <w:szCs w:val="24"/>
          <w:rtl/>
        </w:rPr>
        <w:t xml:space="preserve"> </w:t>
      </w:r>
      <w:r w:rsidRPr="00420CFB">
        <w:rPr>
          <w:rFonts w:ascii="Naskh MT for Bosch School" w:hAnsi="Naskh MT for Bosch School" w:cs="Naskh MT for Bosch School" w:hint="cs"/>
          <w:sz w:val="24"/>
          <w:szCs w:val="24"/>
          <w:rtl/>
        </w:rPr>
        <w:t>كما أن</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hint="cs"/>
          <w:sz w:val="24"/>
          <w:szCs w:val="24"/>
          <w:rtl/>
        </w:rPr>
        <w:t xml:space="preserve"> الجهد الذي تنطوي عليه مثل هذه الت</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hint="cs"/>
          <w:sz w:val="24"/>
          <w:szCs w:val="24"/>
          <w:rtl/>
        </w:rPr>
        <w:t>وق</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hint="cs"/>
          <w:sz w:val="24"/>
          <w:szCs w:val="24"/>
          <w:rtl/>
        </w:rPr>
        <w:t>عات سيكون بالكاد ممكن</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hint="cs"/>
          <w:sz w:val="24"/>
          <w:szCs w:val="24"/>
          <w:rtl/>
        </w:rPr>
        <w:t>ا إن لم تكن قد تجل</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hint="cs"/>
          <w:sz w:val="24"/>
          <w:szCs w:val="24"/>
          <w:rtl/>
        </w:rPr>
        <w:t>ت على نحو</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hint="cs"/>
          <w:sz w:val="24"/>
          <w:szCs w:val="24"/>
          <w:rtl/>
        </w:rPr>
        <w:t xml:space="preserve"> متزايد </w:t>
      </w:r>
      <w:r w:rsidRPr="00850B93">
        <w:rPr>
          <w:rFonts w:ascii="Naskh MT for Bosch School" w:hAnsi="Naskh MT for Bosch School" w:cs="Naskh MT for Bosch School" w:hint="cs"/>
          <w:sz w:val="24"/>
          <w:szCs w:val="24"/>
          <w:rtl/>
        </w:rPr>
        <w:t>مقاربة</w:t>
      </w:r>
      <w:r w:rsidR="00DA044B" w:rsidRPr="00850B93">
        <w:rPr>
          <w:rFonts w:ascii="Naskh MT for Bosch School" w:hAnsi="Naskh MT for Bosch School" w:cs="Naskh MT for Bosch School" w:hint="cs"/>
          <w:sz w:val="24"/>
          <w:szCs w:val="24"/>
          <w:rtl/>
        </w:rPr>
        <w:t>ٌ</w:t>
      </w:r>
      <w:r w:rsidRPr="00850B93">
        <w:rPr>
          <w:rFonts w:ascii="Naskh MT for Bosch School" w:hAnsi="Naskh MT for Bosch School" w:cs="Naskh MT for Bosch School" w:hint="cs"/>
          <w:sz w:val="24"/>
          <w:szCs w:val="24"/>
          <w:rtl/>
        </w:rPr>
        <w:t xml:space="preserve"> منهجيّة</w:t>
      </w:r>
      <w:r w:rsidR="00DA044B" w:rsidRPr="00850B93">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hint="cs"/>
          <w:sz w:val="24"/>
          <w:szCs w:val="24"/>
          <w:rtl/>
        </w:rPr>
        <w:t xml:space="preserve"> للعمل الت</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hint="cs"/>
          <w:sz w:val="24"/>
          <w:szCs w:val="24"/>
          <w:rtl/>
        </w:rPr>
        <w:t>بليغي</w:t>
      </w:r>
      <w:r w:rsidR="001E77E5">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hint="cs"/>
          <w:sz w:val="24"/>
          <w:szCs w:val="24"/>
          <w:rtl/>
        </w:rPr>
        <w:t xml:space="preserve"> و</w:t>
      </w:r>
      <w:r>
        <w:rPr>
          <w:rFonts w:ascii="Naskh MT for Bosch School" w:hAnsi="Naskh MT for Bosch School" w:cs="Naskh MT for Bosch School" w:hint="cs"/>
          <w:sz w:val="24"/>
          <w:szCs w:val="24"/>
          <w:rtl/>
        </w:rPr>
        <w:t>ل</w:t>
      </w:r>
      <w:r w:rsidRPr="00420CFB">
        <w:rPr>
          <w:rFonts w:ascii="Naskh MT for Bosch School" w:hAnsi="Naskh MT for Bosch School" w:cs="Naskh MT for Bosch School" w:hint="cs"/>
          <w:sz w:val="24"/>
          <w:szCs w:val="24"/>
          <w:rtl/>
        </w:rPr>
        <w:t>تنمية الموارد البشري</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hint="cs"/>
          <w:sz w:val="24"/>
          <w:szCs w:val="24"/>
          <w:rtl/>
        </w:rPr>
        <w:t>ة في العالم البهائي</w:t>
      </w:r>
      <w:r w:rsidR="001E77E5">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hint="cs"/>
          <w:sz w:val="24"/>
          <w:szCs w:val="24"/>
          <w:rtl/>
        </w:rPr>
        <w:t>.</w:t>
      </w:r>
      <w:r>
        <w:rPr>
          <w:rFonts w:ascii="Naskh MT for Bosch School" w:hAnsi="Naskh MT for Bosch School" w:cs="Naskh MT for Bosch School" w:hint="cs"/>
          <w:sz w:val="24"/>
          <w:szCs w:val="24"/>
          <w:rtl/>
        </w:rPr>
        <w:t xml:space="preserve">  </w:t>
      </w:r>
      <w:r w:rsidR="00F86674" w:rsidRPr="00F86674">
        <w:rPr>
          <w:rFonts w:ascii="Naskh MT for Bosch School" w:hAnsi="Naskh MT for Bosch School" w:cs="Naskh MT for Bosch School"/>
          <w:sz w:val="24"/>
          <w:szCs w:val="24"/>
          <w:rtl/>
        </w:rPr>
        <w:t>كلّ ذلك أدّى إلى تقدّم وعي الجامعة البهائيّة بهويّتها وهدفها</w:t>
      </w:r>
      <w:r>
        <w:rPr>
          <w:rFonts w:ascii="Naskh MT for Bosch School" w:hAnsi="Naskh MT for Bosch School" w:cs="Naskh MT for Bosch School"/>
          <w:sz w:val="24"/>
          <w:szCs w:val="24"/>
          <w:rtl/>
        </w:rPr>
        <w:t xml:space="preserve">.  </w:t>
      </w:r>
      <w:r w:rsidR="00F86674" w:rsidRPr="00F86674">
        <w:rPr>
          <w:rFonts w:ascii="Naskh MT for Bosch School" w:hAnsi="Naskh MT for Bosch School" w:cs="Naskh MT for Bosch School"/>
          <w:sz w:val="24"/>
          <w:szCs w:val="24"/>
          <w:rtl/>
        </w:rPr>
        <w:t>إنّ الإصرار والمثابرة على توجّهٍ للانفتاح نحو المجتمع من حولهم في عمليّة بناء الجامعة بات جانبًا راسخًا من الثّقافة في العديد والعديد من الأماكن؛ إنّه ازدهر الآن في عدد</w:t>
      </w:r>
      <w:r w:rsidR="001E77E5">
        <w:rPr>
          <w:rFonts w:ascii="Naskh MT for Bosch School" w:hAnsi="Naskh MT for Bosch School" w:cs="Naskh MT for Bosch School" w:hint="cs"/>
          <w:sz w:val="24"/>
          <w:szCs w:val="24"/>
          <w:rtl/>
        </w:rPr>
        <w:t>ٍ</w:t>
      </w:r>
      <w:r w:rsidR="00F86674" w:rsidRPr="00F86674">
        <w:rPr>
          <w:rFonts w:ascii="Naskh MT for Bosch School" w:hAnsi="Naskh MT for Bosch School" w:cs="Naskh MT for Bosch School"/>
          <w:sz w:val="24"/>
          <w:szCs w:val="24"/>
          <w:rtl/>
        </w:rPr>
        <w:t xml:space="preserve"> متزايد</w:t>
      </w:r>
      <w:r w:rsidR="001E77E5">
        <w:rPr>
          <w:rFonts w:ascii="Naskh MT for Bosch School" w:hAnsi="Naskh MT for Bosch School" w:cs="Naskh MT for Bosch School" w:hint="cs"/>
          <w:sz w:val="24"/>
          <w:szCs w:val="24"/>
          <w:rtl/>
        </w:rPr>
        <w:t>ٍ</w:t>
      </w:r>
      <w:r w:rsidR="00F86674" w:rsidRPr="00F86674">
        <w:rPr>
          <w:rFonts w:ascii="Naskh MT for Bosch School" w:hAnsi="Naskh MT for Bosch School" w:cs="Naskh MT for Bosch School"/>
          <w:sz w:val="24"/>
          <w:szCs w:val="24"/>
          <w:rtl/>
        </w:rPr>
        <w:t xml:space="preserve"> من الجامعات ليصل إلى شعور بالمسؤوليّة </w:t>
      </w:r>
      <w:r w:rsidR="00F86674" w:rsidRPr="00F86674">
        <w:rPr>
          <w:rFonts w:ascii="Naskh MT for Bosch School" w:hAnsi="Naskh MT for Bosch School" w:cs="Naskh MT for Bosch School"/>
          <w:sz w:val="24"/>
          <w:szCs w:val="24"/>
          <w:rtl/>
        </w:rPr>
        <w:lastRenderedPageBreak/>
        <w:t>الحقيقيّة تجاه التّقدّم الرّوحانيّ والمادّيّ لمجموعات أكبر وأكبر داخل المجتمع، متجاوزة أعضاء المجتمع البهائيّ نفسه</w:t>
      </w:r>
      <w:r>
        <w:rPr>
          <w:rFonts w:ascii="Naskh MT for Bosch School" w:hAnsi="Naskh MT for Bosch School" w:cs="Naskh MT for Bosch School"/>
          <w:sz w:val="24"/>
          <w:szCs w:val="24"/>
          <w:rtl/>
        </w:rPr>
        <w:t xml:space="preserve">.  </w:t>
      </w:r>
      <w:r w:rsidR="00F86674" w:rsidRPr="00F86674">
        <w:rPr>
          <w:rFonts w:ascii="Naskh MT for Bosch School" w:hAnsi="Naskh MT for Bosch School" w:cs="Naskh MT for Bosch School"/>
          <w:sz w:val="24"/>
          <w:szCs w:val="24"/>
          <w:rtl/>
        </w:rPr>
        <w:t>إنّ جهود الأحبّاء لبناء المجتمعات، والانخراط في العمل الاجتماعيّ، والمساهمة في الحوارات السّائدة في المجتمع قد انسجمت والتحمت في مشروع عالميّ واحد، وارتبطت معًا بواسطة إطار عمل مشترك يركّز على مساعدة الإنسانيّة في إرساء شؤونها على أساس المبادئ الرّوحانيّة</w:t>
      </w:r>
      <w:r>
        <w:rPr>
          <w:rFonts w:ascii="Naskh MT for Bosch School" w:hAnsi="Naskh MT for Bosch School" w:cs="Naskh MT for Bosch School"/>
          <w:sz w:val="24"/>
          <w:szCs w:val="24"/>
          <w:rtl/>
        </w:rPr>
        <w:t xml:space="preserve">.  </w:t>
      </w:r>
      <w:r w:rsidR="00F86674" w:rsidRPr="00F86674">
        <w:rPr>
          <w:rFonts w:ascii="Naskh MT for Bosch School" w:hAnsi="Naskh MT for Bosch School" w:cs="Naskh MT for Bosch School"/>
          <w:sz w:val="24"/>
          <w:szCs w:val="24"/>
          <w:rtl/>
        </w:rPr>
        <w:t>لا يمكن التّغاضي عن أهمية التّطورات التي وصفناها والتي وصلت إلى هذه النّقطة بعد مائة عام من تدشين النّظم الإداريّ</w:t>
      </w:r>
      <w:r>
        <w:rPr>
          <w:rFonts w:ascii="Naskh MT for Bosch School" w:hAnsi="Naskh MT for Bosch School" w:cs="Naskh MT for Bosch School"/>
          <w:sz w:val="24"/>
          <w:szCs w:val="24"/>
          <w:rtl/>
        </w:rPr>
        <w:t xml:space="preserve">.  </w:t>
      </w:r>
      <w:r w:rsidR="00F86674" w:rsidRPr="00F86674">
        <w:rPr>
          <w:rFonts w:ascii="Naskh MT for Bosch School" w:hAnsi="Naskh MT for Bosch School" w:cs="Naskh MT for Bosch School"/>
          <w:sz w:val="24"/>
          <w:szCs w:val="24"/>
          <w:rtl/>
        </w:rPr>
        <w:t>إنّ في الارتفاع الهائل الحاصل في القدرات خلال العقدين الماضيين – والذي أتاح للعالم البهائي أن يعاين مساعيه من حيث إطلاق قوّة بناء المجتمع الكامنة في الأمر الأعظم – نرى أدلّة</w:t>
      </w:r>
      <w:r w:rsidR="001E77E5">
        <w:rPr>
          <w:rFonts w:ascii="Naskh MT for Bosch School" w:hAnsi="Naskh MT for Bosch School" w:cs="Naskh MT for Bosch School" w:hint="cs"/>
          <w:sz w:val="24"/>
          <w:szCs w:val="24"/>
          <w:rtl/>
        </w:rPr>
        <w:t>ً</w:t>
      </w:r>
      <w:r w:rsidR="00F86674" w:rsidRPr="00F86674">
        <w:rPr>
          <w:rFonts w:ascii="Naskh MT for Bosch School" w:hAnsi="Naskh MT for Bosch School" w:cs="Naskh MT for Bosch School"/>
          <w:sz w:val="24"/>
          <w:szCs w:val="24"/>
          <w:rtl/>
        </w:rPr>
        <w:t xml:space="preserve"> لا جدال فيها على أنّ أمر الله قد ولج العهد السّادس من عصره التّكوينيّ</w:t>
      </w:r>
      <w:r>
        <w:rPr>
          <w:rFonts w:ascii="Naskh MT for Bosch School" w:hAnsi="Naskh MT for Bosch School" w:cs="Naskh MT for Bosch School"/>
          <w:sz w:val="24"/>
          <w:szCs w:val="24"/>
          <w:rtl/>
        </w:rPr>
        <w:t xml:space="preserve">.  </w:t>
      </w:r>
      <w:r w:rsidR="00F86674" w:rsidRPr="00F86674">
        <w:rPr>
          <w:rFonts w:ascii="Naskh MT for Bosch School" w:hAnsi="Naskh MT for Bosch School" w:cs="Naskh MT for Bosch School"/>
          <w:sz w:val="24"/>
          <w:szCs w:val="24"/>
          <w:rtl/>
        </w:rPr>
        <w:t>لقد أعلنّا في الرّضوان الماضي أنّ الظّاهرة واسعة الانتشار المتمثّلة في وجود أعداد كبيرة من المشاركين في النّشاطات البهائيّة، وممّن اشتعلت قلوبهم بالإيمان، وممّن اكتسبوا المهارات والقدرات لخدمة مجتمعاتهم، تشير إلى أنّ العهد الث</w:t>
      </w:r>
      <w:r w:rsidR="001E77E5">
        <w:rPr>
          <w:rFonts w:ascii="Naskh MT for Bosch School" w:hAnsi="Naskh MT for Bosch School" w:cs="Naskh MT for Bosch School" w:hint="cs"/>
          <w:sz w:val="24"/>
          <w:szCs w:val="24"/>
          <w:rtl/>
        </w:rPr>
        <w:t>ّ</w:t>
      </w:r>
      <w:r w:rsidR="00F86674" w:rsidRPr="00F86674">
        <w:rPr>
          <w:rFonts w:ascii="Naskh MT for Bosch School" w:hAnsi="Naskh MT for Bosch School" w:cs="Naskh MT for Bosch School"/>
          <w:sz w:val="24"/>
          <w:szCs w:val="24"/>
          <w:rtl/>
        </w:rPr>
        <w:t>الث من الخطّة الإلهيّة لحضرة عبد البهاء قد بدأ</w:t>
      </w:r>
      <w:r>
        <w:rPr>
          <w:rFonts w:ascii="Naskh MT for Bosch School" w:hAnsi="Naskh MT for Bosch School" w:cs="Naskh MT for Bosch School"/>
          <w:sz w:val="24"/>
          <w:szCs w:val="24"/>
          <w:rtl/>
        </w:rPr>
        <w:t xml:space="preserve">.  </w:t>
      </w:r>
      <w:r w:rsidR="00F86674" w:rsidRPr="00F86674">
        <w:rPr>
          <w:rFonts w:ascii="Naskh MT for Bosch School" w:hAnsi="Naskh MT for Bosch School" w:cs="Naskh MT for Bosch School"/>
          <w:sz w:val="24"/>
          <w:szCs w:val="24"/>
          <w:rtl/>
        </w:rPr>
        <w:t>وهكذا، فإنّ خطّة السّنة الواحدة، في بدايتها آنذاك وفي نهايتها الآن جاءت لتَسِم مجموعة</w:t>
      </w:r>
      <w:r w:rsidR="001E77E5">
        <w:rPr>
          <w:rFonts w:ascii="Naskh MT for Bosch School" w:hAnsi="Naskh MT for Bosch School" w:cs="Naskh MT for Bosch School" w:hint="cs"/>
          <w:sz w:val="24"/>
          <w:szCs w:val="24"/>
          <w:rtl/>
        </w:rPr>
        <w:t>ً</w:t>
      </w:r>
      <w:r w:rsidR="00F86674" w:rsidRPr="00F86674">
        <w:rPr>
          <w:rFonts w:ascii="Naskh MT for Bosch School" w:hAnsi="Naskh MT for Bosch School" w:cs="Naskh MT for Bosch School"/>
          <w:sz w:val="24"/>
          <w:szCs w:val="24"/>
          <w:rtl/>
        </w:rPr>
        <w:t xml:space="preserve"> من الإنجازات التّاريخيّة التي تحقّقت بواسطة المؤمنين الأوفياء</w:t>
      </w:r>
      <w:r>
        <w:rPr>
          <w:rFonts w:ascii="Naskh MT for Bosch School" w:hAnsi="Naskh MT for Bosch School" w:cs="Naskh MT for Bosch School"/>
          <w:sz w:val="24"/>
          <w:szCs w:val="24"/>
          <w:rtl/>
        </w:rPr>
        <w:t xml:space="preserve">.  </w:t>
      </w:r>
      <w:r w:rsidR="00F86674" w:rsidRPr="00F86674">
        <w:rPr>
          <w:rFonts w:ascii="Naskh MT for Bosch School" w:hAnsi="Naskh MT for Bosch School" w:cs="Naskh MT for Bosch School"/>
          <w:sz w:val="24"/>
          <w:szCs w:val="24"/>
          <w:rtl/>
        </w:rPr>
        <w:t>وعلى عتبة مشروع جبّار جديد، يقف هذا البنيان الموحّد من المؤمنين على أُهْبَة الاستعداد لاغتنام الإمكانيّات المشرَعة أمامه على مصاريعها</w:t>
      </w:r>
      <w:r>
        <w:rPr>
          <w:rFonts w:ascii="Naskh MT for Bosch School" w:hAnsi="Naskh MT for Bosch School" w:cs="Naskh MT for Bosch School"/>
          <w:sz w:val="24"/>
          <w:szCs w:val="24"/>
          <w:rtl/>
        </w:rPr>
        <w:t xml:space="preserve">. </w:t>
      </w:r>
    </w:p>
    <w:p w14:paraId="627D2622" w14:textId="77777777" w:rsidR="00CB6EAB" w:rsidRDefault="00CB6EAB" w:rsidP="00CB6EAB">
      <w:pPr>
        <w:autoSpaceDE w:val="0"/>
        <w:autoSpaceDN w:val="0"/>
        <w:bidi/>
        <w:adjustRightInd w:val="0"/>
        <w:spacing w:line="240" w:lineRule="auto"/>
        <w:ind w:firstLine="720"/>
        <w:jc w:val="both"/>
        <w:rPr>
          <w:rFonts w:ascii="Naskh MT for Bosch School" w:hAnsi="Naskh MT for Bosch School" w:cs="Naskh MT for Bosch School"/>
          <w:sz w:val="24"/>
          <w:szCs w:val="24"/>
          <w:rtl/>
        </w:rPr>
      </w:pPr>
    </w:p>
    <w:p w14:paraId="2CD30E66" w14:textId="5090CCA5" w:rsidR="00F86674" w:rsidRDefault="00CB6EAB" w:rsidP="00CB6EAB">
      <w:pPr>
        <w:autoSpaceDE w:val="0"/>
        <w:autoSpaceDN w:val="0"/>
        <w:bidi/>
        <w:adjustRightInd w:val="0"/>
        <w:spacing w:line="240" w:lineRule="auto"/>
        <w:ind w:firstLine="720"/>
        <w:jc w:val="both"/>
        <w:rPr>
          <w:rFonts w:ascii="Naskh MT for Bosch School" w:hAnsi="Naskh MT for Bosch School" w:cs="Naskh MT for Bosch School"/>
          <w:sz w:val="24"/>
          <w:szCs w:val="24"/>
          <w:rtl/>
        </w:rPr>
      </w:pPr>
      <w:r w:rsidRPr="00420CFB">
        <w:rPr>
          <w:rFonts w:ascii="Naskh MT for Bosch School" w:hAnsi="Naskh MT for Bosch School" w:cs="Naskh MT for Bosch School"/>
          <w:sz w:val="24"/>
          <w:szCs w:val="24"/>
          <w:rtl/>
        </w:rPr>
        <w:t>من الس</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sz w:val="24"/>
          <w:szCs w:val="24"/>
          <w:rtl/>
        </w:rPr>
        <w:t>مات البارزة للع</w:t>
      </w:r>
      <w:r w:rsidRPr="00420CFB">
        <w:rPr>
          <w:rFonts w:ascii="Naskh MT for Bosch School" w:hAnsi="Naskh MT for Bosch School" w:cs="Naskh MT for Bosch School" w:hint="cs"/>
          <w:sz w:val="24"/>
          <w:szCs w:val="24"/>
          <w:rtl/>
        </w:rPr>
        <w:t>هد</w:t>
      </w:r>
      <w:r w:rsidRPr="00420CFB">
        <w:rPr>
          <w:rFonts w:ascii="Naskh MT for Bosch School" w:hAnsi="Naskh MT for Bosch School" w:cs="Naskh MT for Bosch School"/>
          <w:sz w:val="24"/>
          <w:szCs w:val="24"/>
          <w:rtl/>
        </w:rPr>
        <w:t xml:space="preserve"> الذي </w:t>
      </w:r>
      <w:r w:rsidRPr="00420CFB">
        <w:rPr>
          <w:rFonts w:ascii="Naskh MT for Bosch School" w:hAnsi="Naskh MT for Bosch School" w:cs="Naskh MT for Bosch School" w:hint="cs"/>
          <w:sz w:val="24"/>
          <w:szCs w:val="24"/>
          <w:rtl/>
        </w:rPr>
        <w:t>ينصرم</w:t>
      </w:r>
      <w:r w:rsidRPr="00420CFB">
        <w:rPr>
          <w:rFonts w:ascii="Naskh MT for Bosch School" w:hAnsi="Naskh MT for Bosch School" w:cs="Naskh MT for Bosch School"/>
          <w:sz w:val="24"/>
          <w:szCs w:val="24"/>
          <w:rtl/>
        </w:rPr>
        <w:t xml:space="preserve"> الآن </w:t>
      </w:r>
      <w:r>
        <w:rPr>
          <w:rFonts w:ascii="Naskh MT for Bosch School" w:hAnsi="Naskh MT for Bosch School" w:cs="Naskh MT for Bosch School" w:hint="cs"/>
          <w:sz w:val="24"/>
          <w:szCs w:val="24"/>
          <w:rtl/>
        </w:rPr>
        <w:t>تشييد</w:t>
      </w:r>
      <w:r w:rsidRPr="00420CFB">
        <w:rPr>
          <w:rFonts w:ascii="Naskh MT for Bosch School" w:hAnsi="Naskh MT for Bosch School" w:cs="Naskh MT for Bosch School"/>
          <w:sz w:val="24"/>
          <w:szCs w:val="24"/>
          <w:rtl/>
        </w:rPr>
        <w:t xml:space="preserve"> آخر </w:t>
      </w:r>
      <w:r w:rsidRPr="00420CFB">
        <w:rPr>
          <w:rFonts w:ascii="Naskh MT for Bosch School" w:hAnsi="Naskh MT for Bosch School" w:cs="Naskh MT for Bosch School" w:hint="cs"/>
          <w:sz w:val="24"/>
          <w:szCs w:val="24"/>
          <w:rtl/>
        </w:rPr>
        <w:t>مشرق أذكار</w:t>
      </w:r>
      <w:r w:rsidR="001E77E5">
        <w:rPr>
          <w:rFonts w:ascii="Naskh MT for Bosch School" w:hAnsi="Naskh MT for Bosch School" w:cs="Naskh MT for Bosch School" w:hint="cs"/>
          <w:sz w:val="24"/>
          <w:szCs w:val="24"/>
          <w:rtl/>
        </w:rPr>
        <w:t>ٍ</w:t>
      </w:r>
      <w:r w:rsidRPr="00420CFB" w:rsidDel="00A94001">
        <w:rPr>
          <w:rFonts w:ascii="Naskh MT for Bosch School" w:hAnsi="Naskh MT for Bosch School" w:cs="Naskh MT for Bosch School" w:hint="cs"/>
          <w:sz w:val="24"/>
          <w:szCs w:val="24"/>
          <w:rtl/>
        </w:rPr>
        <w:t xml:space="preserve"> </w:t>
      </w:r>
      <w:r w:rsidRPr="00420CFB">
        <w:rPr>
          <w:rFonts w:ascii="Naskh MT for Bosch School" w:hAnsi="Naskh MT for Bosch School" w:cs="Naskh MT for Bosch School"/>
          <w:sz w:val="24"/>
          <w:szCs w:val="24"/>
          <w:rtl/>
        </w:rPr>
        <w:t>قار</w:t>
      </w:r>
      <w:r w:rsidRPr="00420CFB">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sz w:val="24"/>
          <w:szCs w:val="24"/>
          <w:rtl/>
        </w:rPr>
        <w:t>ي</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sz w:val="24"/>
          <w:szCs w:val="24"/>
          <w:rtl/>
        </w:rPr>
        <w:t xml:space="preserve"> وبدء مشاريع</w:t>
      </w:r>
      <w:r w:rsidRPr="00420CFB">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sz w:val="24"/>
          <w:szCs w:val="24"/>
          <w:rtl/>
        </w:rPr>
        <w:t xml:space="preserve"> لإنشاء </w:t>
      </w:r>
      <w:r w:rsidRPr="00420CFB">
        <w:rPr>
          <w:rFonts w:ascii="Naskh MT for Bosch School" w:hAnsi="Naskh MT for Bosch School" w:cs="Naskh MT for Bosch School" w:hint="cs"/>
          <w:sz w:val="24"/>
          <w:szCs w:val="24"/>
          <w:rtl/>
        </w:rPr>
        <w:t>مش</w:t>
      </w:r>
      <w:r>
        <w:rPr>
          <w:rFonts w:ascii="Naskh MT for Bosch School" w:hAnsi="Naskh MT for Bosch School" w:cs="Naskh MT for Bosch School" w:hint="cs"/>
          <w:sz w:val="24"/>
          <w:szCs w:val="24"/>
          <w:rtl/>
        </w:rPr>
        <w:t>ا</w:t>
      </w:r>
      <w:r w:rsidRPr="00420CFB">
        <w:rPr>
          <w:rFonts w:ascii="Naskh MT for Bosch School" w:hAnsi="Naskh MT for Bosch School" w:cs="Naskh MT for Bosch School" w:hint="cs"/>
          <w:sz w:val="24"/>
          <w:szCs w:val="24"/>
          <w:rtl/>
        </w:rPr>
        <w:t>رق الأذكار</w:t>
      </w:r>
      <w:r w:rsidRPr="00420CFB" w:rsidDel="00A94001">
        <w:rPr>
          <w:rFonts w:ascii="Naskh MT for Bosch School" w:hAnsi="Naskh MT for Bosch School" w:cs="Naskh MT for Bosch School"/>
          <w:sz w:val="24"/>
          <w:szCs w:val="24"/>
          <w:rtl/>
        </w:rPr>
        <w:t xml:space="preserve"> </w:t>
      </w:r>
      <w:r w:rsidRPr="00420CFB">
        <w:rPr>
          <w:rFonts w:ascii="Naskh MT for Bosch School" w:hAnsi="Naskh MT for Bosch School" w:cs="Naskh MT for Bosch School"/>
          <w:sz w:val="24"/>
          <w:szCs w:val="24"/>
          <w:rtl/>
        </w:rPr>
        <w:t xml:space="preserve">على المستويين </w:t>
      </w:r>
      <w:r w:rsidRPr="00420CFB">
        <w:rPr>
          <w:rFonts w:ascii="Naskh MT for Bosch School" w:hAnsi="Naskh MT for Bosch School" w:cs="Naskh MT for Bosch School" w:hint="cs"/>
          <w:sz w:val="24"/>
          <w:szCs w:val="24"/>
          <w:rtl/>
        </w:rPr>
        <w:t>المركزي</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sz w:val="24"/>
          <w:szCs w:val="24"/>
          <w:rtl/>
        </w:rPr>
        <w:t xml:space="preserve"> والمحل</w:t>
      </w:r>
      <w:r w:rsidR="001E77E5">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sz w:val="24"/>
          <w:szCs w:val="24"/>
          <w:rtl/>
        </w:rPr>
        <w:t>ي</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sz w:val="24"/>
          <w:szCs w:val="24"/>
          <w:rtl/>
        </w:rPr>
        <w:t>. لقد تعل</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sz w:val="24"/>
          <w:szCs w:val="24"/>
          <w:rtl/>
        </w:rPr>
        <w:t xml:space="preserve">م </w:t>
      </w:r>
      <w:r w:rsidRPr="00420CFB">
        <w:rPr>
          <w:rFonts w:ascii="Naskh MT for Bosch School" w:hAnsi="Naskh MT for Bosch School" w:cs="Naskh MT for Bosch School" w:hint="cs"/>
          <w:sz w:val="24"/>
          <w:szCs w:val="24"/>
          <w:rtl/>
        </w:rPr>
        <w:t>البهائي</w:t>
      </w:r>
      <w:r w:rsidR="001E77E5">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hint="cs"/>
          <w:sz w:val="24"/>
          <w:szCs w:val="24"/>
          <w:rtl/>
        </w:rPr>
        <w:t xml:space="preserve">ون </w:t>
      </w:r>
      <w:r w:rsidRPr="00420CFB">
        <w:rPr>
          <w:rFonts w:ascii="Naskh MT for Bosch School" w:hAnsi="Naskh MT for Bosch School" w:cs="Naskh MT for Bosch School"/>
          <w:sz w:val="24"/>
          <w:szCs w:val="24"/>
          <w:rtl/>
        </w:rPr>
        <w:t xml:space="preserve">في جميع أنحاء العالم </w:t>
      </w:r>
      <w:r w:rsidRPr="00420CFB">
        <w:rPr>
          <w:rFonts w:ascii="Naskh MT for Bosch School" w:hAnsi="Naskh MT for Bosch School" w:cs="Naskh MT for Bosch School" w:hint="cs"/>
          <w:sz w:val="24"/>
          <w:szCs w:val="24"/>
          <w:rtl/>
        </w:rPr>
        <w:t>الكثير</w:t>
      </w:r>
      <w:r w:rsidRPr="00420CFB">
        <w:rPr>
          <w:rFonts w:ascii="Naskh MT for Bosch School" w:hAnsi="Naskh MT for Bosch School" w:cs="Naskh MT for Bosch School"/>
          <w:sz w:val="24"/>
          <w:szCs w:val="24"/>
          <w:rtl/>
        </w:rPr>
        <w:t xml:space="preserve"> حول مفهوم</w:t>
      </w:r>
      <w:r w:rsidRPr="00420CFB">
        <w:rPr>
          <w:rFonts w:ascii="Naskh MT for Bosch School" w:hAnsi="Naskh MT for Bosch School" w:cs="Naskh MT for Bosch School" w:hint="cs"/>
          <w:sz w:val="24"/>
          <w:szCs w:val="24"/>
          <w:rtl/>
        </w:rPr>
        <w:t xml:space="preserve"> مشرق الأذكار وتجسيده لمبدأ ا</w:t>
      </w:r>
      <w:r>
        <w:rPr>
          <w:rFonts w:ascii="Naskh MT for Bosch School" w:hAnsi="Naskh MT for Bosch School" w:cs="Naskh MT for Bosch School" w:hint="cs"/>
          <w:sz w:val="24"/>
          <w:szCs w:val="24"/>
          <w:rtl/>
        </w:rPr>
        <w:t>قتران</w:t>
      </w:r>
      <w:r w:rsidRPr="00420CFB">
        <w:rPr>
          <w:rFonts w:ascii="Naskh MT for Bosch School" w:hAnsi="Naskh MT for Bosch School" w:cs="Naskh MT for Bosch School" w:hint="cs"/>
          <w:sz w:val="24"/>
          <w:szCs w:val="24"/>
          <w:rtl/>
        </w:rPr>
        <w:t xml:space="preserve"> العبادة </w:t>
      </w:r>
      <w:r>
        <w:rPr>
          <w:rFonts w:ascii="Naskh MT for Bosch School" w:hAnsi="Naskh MT for Bosch School" w:cs="Naskh MT for Bosch School" w:hint="cs"/>
          <w:sz w:val="24"/>
          <w:szCs w:val="24"/>
          <w:rtl/>
        </w:rPr>
        <w:t>ب</w:t>
      </w:r>
      <w:r w:rsidRPr="00420CFB">
        <w:rPr>
          <w:rFonts w:ascii="Naskh MT for Bosch School" w:hAnsi="Naskh MT for Bosch School" w:cs="Naskh MT for Bosch School" w:hint="cs"/>
          <w:sz w:val="24"/>
          <w:szCs w:val="24"/>
          <w:rtl/>
        </w:rPr>
        <w:t xml:space="preserve">الخدمة.  </w:t>
      </w:r>
      <w:r w:rsidRPr="00420CFB">
        <w:rPr>
          <w:rFonts w:ascii="Naskh MT for Bosch School" w:hAnsi="Naskh MT for Bosch School" w:cs="Naskh MT for Bosch School"/>
          <w:sz w:val="24"/>
          <w:szCs w:val="24"/>
          <w:rtl/>
        </w:rPr>
        <w:t xml:space="preserve">خلال </w:t>
      </w:r>
      <w:r w:rsidRPr="00420CFB">
        <w:rPr>
          <w:rFonts w:ascii="Naskh MT for Bosch School" w:hAnsi="Naskh MT for Bosch School" w:cs="Naskh MT for Bosch School" w:hint="cs"/>
          <w:sz w:val="24"/>
          <w:szCs w:val="24"/>
          <w:rtl/>
        </w:rPr>
        <w:t>العهد</w:t>
      </w:r>
      <w:r w:rsidRPr="00420CFB">
        <w:rPr>
          <w:rFonts w:ascii="Naskh MT for Bosch School" w:hAnsi="Naskh MT for Bosch School" w:cs="Naskh MT for Bosch School"/>
          <w:sz w:val="24"/>
          <w:szCs w:val="24"/>
          <w:rtl/>
        </w:rPr>
        <w:t xml:space="preserve"> الس</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sz w:val="24"/>
          <w:szCs w:val="24"/>
          <w:rtl/>
        </w:rPr>
        <w:t>ادس من عصر</w:t>
      </w:r>
      <w:r w:rsidRPr="00420CFB">
        <w:rPr>
          <w:rFonts w:ascii="Naskh MT for Bosch School" w:hAnsi="Naskh MT for Bosch School" w:cs="Naskh MT for Bosch School" w:hint="cs"/>
          <w:sz w:val="24"/>
          <w:szCs w:val="24"/>
          <w:rtl/>
        </w:rPr>
        <w:t xml:space="preserve"> الت</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hint="cs"/>
          <w:sz w:val="24"/>
          <w:szCs w:val="24"/>
          <w:rtl/>
        </w:rPr>
        <w:t>كوين</w:t>
      </w:r>
      <w:r w:rsidRPr="00420CFB">
        <w:rPr>
          <w:rFonts w:ascii="Naskh MT for Bosch School" w:hAnsi="Naskh MT for Bosch School" w:cs="Naskh MT for Bosch School"/>
          <w:sz w:val="24"/>
          <w:szCs w:val="24"/>
          <w:rtl/>
        </w:rPr>
        <w:t>، سيتم</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sz w:val="24"/>
          <w:szCs w:val="24"/>
          <w:rtl/>
        </w:rPr>
        <w:t xml:space="preserve"> تعل</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sz w:val="24"/>
          <w:szCs w:val="24"/>
          <w:rtl/>
        </w:rPr>
        <w:t xml:space="preserve">م المزيد </w:t>
      </w:r>
      <w:r>
        <w:rPr>
          <w:rFonts w:ascii="Naskh MT for Bosch School" w:hAnsi="Naskh MT for Bosch School" w:cs="Naskh MT for Bosch School" w:hint="cs"/>
          <w:sz w:val="24"/>
          <w:szCs w:val="24"/>
          <w:rtl/>
        </w:rPr>
        <w:t>عن</w:t>
      </w:r>
      <w:r w:rsidRPr="00420CFB">
        <w:rPr>
          <w:rFonts w:ascii="Naskh MT for Bosch School" w:hAnsi="Naskh MT for Bosch School" w:cs="Naskh MT for Bosch School"/>
          <w:sz w:val="24"/>
          <w:szCs w:val="24"/>
          <w:rtl/>
        </w:rPr>
        <w:t xml:space="preserve"> المسار الذي </w:t>
      </w:r>
      <w:r>
        <w:rPr>
          <w:rFonts w:ascii="Naskh MT for Bosch School" w:hAnsi="Naskh MT for Bosch School" w:cs="Naskh MT for Bosch School" w:hint="cs"/>
          <w:sz w:val="24"/>
          <w:szCs w:val="24"/>
          <w:rtl/>
        </w:rPr>
        <w:t>يبدأ</w:t>
      </w:r>
      <w:r w:rsidRPr="00420CFB">
        <w:rPr>
          <w:rFonts w:ascii="Naskh MT for Bosch School" w:hAnsi="Naskh MT for Bosch School" w:cs="Naskh MT for Bosch School"/>
          <w:sz w:val="24"/>
          <w:szCs w:val="24"/>
          <w:rtl/>
        </w:rPr>
        <w:t xml:space="preserve"> </w:t>
      </w:r>
      <w:r w:rsidRPr="00420CFB">
        <w:rPr>
          <w:rFonts w:ascii="Naskh MT for Bosch School" w:hAnsi="Naskh MT for Bosch School" w:cs="Naskh MT for Bosch School" w:hint="cs"/>
          <w:sz w:val="24"/>
          <w:szCs w:val="24"/>
          <w:rtl/>
        </w:rPr>
        <w:t>من</w:t>
      </w:r>
      <w:r w:rsidRPr="00420CFB">
        <w:rPr>
          <w:rFonts w:ascii="Naskh MT for Bosch School" w:hAnsi="Naskh MT for Bosch School" w:cs="Naskh MT for Bosch School"/>
          <w:sz w:val="24"/>
          <w:szCs w:val="24"/>
          <w:rtl/>
        </w:rPr>
        <w:t xml:space="preserve"> </w:t>
      </w:r>
      <w:r>
        <w:rPr>
          <w:rFonts w:ascii="Naskh MT for Bosch School" w:hAnsi="Naskh MT for Bosch School" w:cs="Naskh MT for Bosch School" w:hint="cs"/>
          <w:sz w:val="24"/>
          <w:szCs w:val="24"/>
          <w:rtl/>
        </w:rPr>
        <w:t xml:space="preserve">تنمية حياة تعبّديّة مزدهرة داخل الجامعة </w:t>
      </w:r>
      <w:r w:rsidRPr="00420CFB">
        <w:rPr>
          <w:rFonts w:ascii="Naskh MT for Bosch School" w:hAnsi="Naskh MT for Bosch School" w:cs="Naskh MT for Bosch School"/>
          <w:sz w:val="24"/>
          <w:szCs w:val="24"/>
          <w:rtl/>
        </w:rPr>
        <w:t>–</w:t>
      </w:r>
      <w:r w:rsidRPr="00420CFB">
        <w:rPr>
          <w:rFonts w:ascii="Naskh MT for Bosch School" w:hAnsi="Naskh MT for Bosch School" w:cs="Naskh MT for Bosch School" w:hint="cs"/>
          <w:sz w:val="24"/>
          <w:szCs w:val="24"/>
          <w:rtl/>
        </w:rPr>
        <w:t xml:space="preserve"> وما تلهمه من </w:t>
      </w:r>
      <w:r w:rsidRPr="00E73A2A">
        <w:rPr>
          <w:rFonts w:ascii="Naskh MT for Bosch School" w:hAnsi="Naskh MT for Bosch School" w:cs="Naskh MT for Bosch School" w:hint="cs"/>
          <w:sz w:val="24"/>
          <w:szCs w:val="24"/>
          <w:rtl/>
        </w:rPr>
        <w:t>أعمال</w:t>
      </w:r>
      <w:r w:rsidRPr="00420CFB">
        <w:rPr>
          <w:rFonts w:ascii="Naskh MT for Bosch School" w:hAnsi="Naskh MT for Bosch School" w:cs="Naskh MT for Bosch School" w:hint="cs"/>
          <w:sz w:val="24"/>
          <w:szCs w:val="24"/>
          <w:rtl/>
        </w:rPr>
        <w:t xml:space="preserve"> الخدمة </w:t>
      </w:r>
      <w:r w:rsidRPr="00420CFB">
        <w:rPr>
          <w:rFonts w:ascii="Naskh MT for Bosch School" w:hAnsi="Naskh MT for Bosch School" w:cs="Naskh MT for Bosch School"/>
          <w:sz w:val="24"/>
          <w:szCs w:val="24"/>
          <w:rtl/>
        </w:rPr>
        <w:t>–</w:t>
      </w:r>
      <w:r w:rsidRPr="00420CFB">
        <w:rPr>
          <w:rFonts w:ascii="Naskh MT for Bosch School" w:hAnsi="Naskh MT for Bosch School" w:cs="Naskh MT for Bosch School" w:hint="cs"/>
          <w:sz w:val="24"/>
          <w:szCs w:val="24"/>
          <w:rtl/>
        </w:rPr>
        <w:t xml:space="preserve"> </w:t>
      </w:r>
      <w:r>
        <w:rPr>
          <w:rFonts w:ascii="Naskh MT for Bosch School" w:hAnsi="Naskh MT for Bosch School" w:cs="Naskh MT for Bosch School" w:hint="cs"/>
          <w:sz w:val="24"/>
          <w:szCs w:val="24"/>
          <w:rtl/>
        </w:rPr>
        <w:t xml:space="preserve">ويُفضي </w:t>
      </w:r>
      <w:r w:rsidRPr="00420CFB">
        <w:rPr>
          <w:rFonts w:ascii="Naskh MT for Bosch School" w:hAnsi="Naskh MT for Bosch School" w:cs="Naskh MT for Bosch School"/>
          <w:sz w:val="24"/>
          <w:szCs w:val="24"/>
          <w:rtl/>
        </w:rPr>
        <w:t xml:space="preserve">إلى ظهور </w:t>
      </w:r>
      <w:r w:rsidRPr="00420CFB">
        <w:rPr>
          <w:rFonts w:ascii="Naskh MT for Bosch School" w:hAnsi="Naskh MT for Bosch School" w:cs="Naskh MT for Bosch School" w:hint="cs"/>
          <w:sz w:val="24"/>
          <w:szCs w:val="24"/>
          <w:rtl/>
        </w:rPr>
        <w:t>مشرق الأذكار.</w:t>
      </w:r>
      <w:r w:rsidRPr="00420CFB">
        <w:rPr>
          <w:rFonts w:ascii="Naskh MT for Bosch School" w:hAnsi="Naskh MT for Bosch School" w:cs="Naskh MT for Bosch School"/>
          <w:sz w:val="24"/>
          <w:szCs w:val="24"/>
          <w:rtl/>
        </w:rPr>
        <w:t xml:space="preserve"> </w:t>
      </w:r>
      <w:r w:rsidRPr="00420CFB">
        <w:rPr>
          <w:rFonts w:ascii="Naskh MT for Bosch School" w:hAnsi="Naskh MT for Bosch School" w:cs="Naskh MT for Bosch School" w:hint="cs"/>
          <w:sz w:val="24"/>
          <w:szCs w:val="24"/>
          <w:rtl/>
        </w:rPr>
        <w:t xml:space="preserve">لقد بدأت </w:t>
      </w:r>
      <w:r w:rsidRPr="00420CFB">
        <w:rPr>
          <w:rFonts w:ascii="Naskh MT for Bosch School" w:hAnsi="Naskh MT for Bosch School" w:cs="Naskh MT for Bosch School"/>
          <w:sz w:val="24"/>
          <w:szCs w:val="24"/>
          <w:rtl/>
        </w:rPr>
        <w:t xml:space="preserve">المشاورات </w:t>
      </w:r>
      <w:r w:rsidRPr="00420CFB">
        <w:rPr>
          <w:rFonts w:ascii="Naskh MT for Bosch School" w:hAnsi="Naskh MT for Bosch School" w:cs="Naskh MT for Bosch School" w:hint="cs"/>
          <w:sz w:val="24"/>
          <w:szCs w:val="24"/>
          <w:rtl/>
        </w:rPr>
        <w:t xml:space="preserve">مع </w:t>
      </w:r>
      <w:r w:rsidRPr="00420CFB">
        <w:rPr>
          <w:rFonts w:ascii="Naskh MT for Bosch School" w:hAnsi="Naskh MT for Bosch School" w:cs="Naskh MT for Bosch School"/>
          <w:sz w:val="24"/>
          <w:szCs w:val="24"/>
          <w:rtl/>
        </w:rPr>
        <w:t xml:space="preserve">مختلف </w:t>
      </w:r>
      <w:r w:rsidRPr="00420CFB">
        <w:rPr>
          <w:rFonts w:ascii="Naskh MT for Bosch School" w:hAnsi="Naskh MT for Bosch School" w:cs="Naskh MT for Bosch School" w:hint="cs"/>
          <w:sz w:val="24"/>
          <w:szCs w:val="24"/>
          <w:rtl/>
        </w:rPr>
        <w:t>المحافل الر</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hint="cs"/>
          <w:sz w:val="24"/>
          <w:szCs w:val="24"/>
          <w:rtl/>
        </w:rPr>
        <w:t>وحاني</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hint="cs"/>
          <w:sz w:val="24"/>
          <w:szCs w:val="24"/>
          <w:rtl/>
        </w:rPr>
        <w:t>ة المركزي</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hint="cs"/>
          <w:sz w:val="24"/>
          <w:szCs w:val="24"/>
          <w:rtl/>
        </w:rPr>
        <w:t>ة</w:t>
      </w:r>
      <w:r w:rsidRPr="00420CFB">
        <w:rPr>
          <w:rFonts w:ascii="Naskh MT for Bosch School" w:hAnsi="Naskh MT for Bosch School" w:cs="Naskh MT for Bosch School"/>
          <w:sz w:val="24"/>
          <w:szCs w:val="24"/>
          <w:rtl/>
        </w:rPr>
        <w:t>، ومع استمرارها سنعلن بشكل</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sz w:val="24"/>
          <w:szCs w:val="24"/>
          <w:rtl/>
        </w:rPr>
        <w:t xml:space="preserve"> دوري</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sz w:val="24"/>
          <w:szCs w:val="24"/>
          <w:rtl/>
        </w:rPr>
        <w:t xml:space="preserve"> عن الأماكن التي </w:t>
      </w:r>
      <w:r w:rsidRPr="00A94001">
        <w:rPr>
          <w:rFonts w:ascii="Naskh MT for Bosch School" w:hAnsi="Naskh MT for Bosch School" w:cs="Naskh MT for Bosch School"/>
          <w:sz w:val="24"/>
          <w:szCs w:val="24"/>
          <w:rtl/>
        </w:rPr>
        <w:t>س</w:t>
      </w:r>
      <w:r w:rsidRPr="00A94001">
        <w:rPr>
          <w:rFonts w:ascii="Naskh MT for Bosch School" w:hAnsi="Naskh MT for Bosch School" w:cs="Naskh MT for Bosch School" w:hint="cs"/>
          <w:sz w:val="24"/>
          <w:szCs w:val="24"/>
          <w:rtl/>
        </w:rPr>
        <w:t>ت</w:t>
      </w:r>
      <w:r w:rsidRPr="00A94001">
        <w:rPr>
          <w:rFonts w:ascii="Naskh MT for Bosch School" w:hAnsi="Naskh MT for Bosch School" w:cs="Naskh MT for Bosch School"/>
          <w:sz w:val="24"/>
          <w:szCs w:val="24"/>
          <w:rtl/>
        </w:rPr>
        <w:t>قام</w:t>
      </w:r>
      <w:r w:rsidRPr="00420CFB">
        <w:rPr>
          <w:rFonts w:ascii="Naskh MT for Bosch School" w:hAnsi="Naskh MT for Bosch School" w:cs="Naskh MT for Bosch School"/>
          <w:sz w:val="24"/>
          <w:szCs w:val="24"/>
          <w:rtl/>
        </w:rPr>
        <w:t xml:space="preserve"> فيها </w:t>
      </w:r>
      <w:r w:rsidRPr="00420CFB">
        <w:rPr>
          <w:rFonts w:ascii="Naskh MT for Bosch School" w:hAnsi="Naskh MT for Bosch School" w:cs="Naskh MT for Bosch School" w:hint="cs"/>
          <w:sz w:val="24"/>
          <w:szCs w:val="24"/>
          <w:rtl/>
        </w:rPr>
        <w:t>مش</w:t>
      </w:r>
      <w:r>
        <w:rPr>
          <w:rFonts w:ascii="Naskh MT for Bosch School" w:hAnsi="Naskh MT for Bosch School" w:cs="Naskh MT for Bosch School" w:hint="cs"/>
          <w:sz w:val="24"/>
          <w:szCs w:val="24"/>
          <w:rtl/>
        </w:rPr>
        <w:t>ا</w:t>
      </w:r>
      <w:r w:rsidRPr="00420CFB">
        <w:rPr>
          <w:rFonts w:ascii="Naskh MT for Bosch School" w:hAnsi="Naskh MT for Bosch School" w:cs="Naskh MT for Bosch School" w:hint="cs"/>
          <w:sz w:val="24"/>
          <w:szCs w:val="24"/>
          <w:rtl/>
        </w:rPr>
        <w:t>رق الأذكار</w:t>
      </w:r>
      <w:r w:rsidRPr="00A94001" w:rsidDel="00A94001">
        <w:rPr>
          <w:rFonts w:ascii="Naskh MT for Bosch School" w:hAnsi="Naskh MT for Bosch School" w:cs="Naskh MT for Bosch School" w:hint="eastAsia"/>
          <w:sz w:val="24"/>
          <w:szCs w:val="24"/>
          <w:rtl/>
        </w:rPr>
        <w:t xml:space="preserve"> </w:t>
      </w:r>
      <w:r w:rsidRPr="00420CFB">
        <w:rPr>
          <w:rFonts w:ascii="Naskh MT for Bosch School" w:hAnsi="Naskh MT for Bosch School" w:cs="Naskh MT for Bosch School"/>
          <w:sz w:val="24"/>
          <w:szCs w:val="24"/>
          <w:rtl/>
        </w:rPr>
        <w:t>في الس</w:t>
      </w:r>
      <w:r>
        <w:rPr>
          <w:rFonts w:ascii="Naskh MT for Bosch School" w:hAnsi="Naskh MT for Bosch School" w:cs="Naskh MT for Bosch School" w:hint="cs"/>
          <w:sz w:val="24"/>
          <w:szCs w:val="24"/>
          <w:rtl/>
        </w:rPr>
        <w:t>ّ</w:t>
      </w:r>
      <w:r w:rsidRPr="00420CFB">
        <w:rPr>
          <w:rFonts w:ascii="Naskh MT for Bosch School" w:hAnsi="Naskh MT for Bosch School" w:cs="Naskh MT for Bosch School"/>
          <w:sz w:val="24"/>
          <w:szCs w:val="24"/>
          <w:rtl/>
        </w:rPr>
        <w:t xml:space="preserve">نوات </w:t>
      </w:r>
      <w:r w:rsidRPr="00420CFB">
        <w:rPr>
          <w:rFonts w:ascii="Naskh MT for Bosch School" w:hAnsi="Naskh MT for Bosch School" w:cs="Naskh MT for Bosch School" w:hint="cs"/>
          <w:sz w:val="24"/>
          <w:szCs w:val="24"/>
          <w:rtl/>
        </w:rPr>
        <w:t>المقبلة</w:t>
      </w:r>
      <w:r w:rsidRPr="00420CFB">
        <w:rPr>
          <w:rFonts w:ascii="Naskh MT for Bosch School" w:hAnsi="Naskh MT for Bosch School" w:cs="Naskh MT for Bosch School"/>
          <w:sz w:val="24"/>
          <w:szCs w:val="24"/>
          <w:rtl/>
        </w:rPr>
        <w:t>.</w:t>
      </w:r>
      <w:r w:rsidR="00175218">
        <w:rPr>
          <w:rFonts w:ascii="Naskh MT for Bosch School" w:hAnsi="Naskh MT for Bosch School" w:cs="Naskh MT for Bosch School"/>
          <w:sz w:val="24"/>
          <w:szCs w:val="24"/>
          <w:rtl/>
        </w:rPr>
        <w:t xml:space="preserve"> </w:t>
      </w:r>
    </w:p>
    <w:p w14:paraId="2E2426A0" w14:textId="77777777" w:rsidR="00296F52" w:rsidRPr="00F86674" w:rsidRDefault="00296F52" w:rsidP="00B22C35">
      <w:pPr>
        <w:bidi/>
        <w:spacing w:line="240" w:lineRule="auto"/>
        <w:ind w:firstLine="720"/>
        <w:jc w:val="both"/>
        <w:rPr>
          <w:rFonts w:ascii="Naskh MT for Bosch School" w:hAnsi="Naskh MT for Bosch School" w:cs="Naskh MT for Bosch School"/>
          <w:sz w:val="24"/>
          <w:szCs w:val="24"/>
          <w:rtl/>
        </w:rPr>
      </w:pPr>
    </w:p>
    <w:p w14:paraId="0768C043" w14:textId="5867D78D" w:rsidR="00F86674" w:rsidRPr="00F86674" w:rsidRDefault="00F86674" w:rsidP="00B22C35">
      <w:pPr>
        <w:bidi/>
        <w:spacing w:line="240" w:lineRule="auto"/>
        <w:ind w:firstLine="720"/>
        <w:jc w:val="both"/>
        <w:rPr>
          <w:rFonts w:ascii="Naskh MT for Bosch School" w:hAnsi="Naskh MT for Bosch School" w:cs="Naskh MT for Bosch School"/>
          <w:sz w:val="24"/>
          <w:szCs w:val="24"/>
          <w:rtl/>
        </w:rPr>
      </w:pPr>
      <w:r w:rsidRPr="00F86674">
        <w:rPr>
          <w:rFonts w:ascii="Naskh MT for Bosch School" w:hAnsi="Naskh MT for Bosch School" w:cs="Naskh MT for Bosch School"/>
          <w:sz w:val="24"/>
          <w:szCs w:val="24"/>
          <w:rtl/>
        </w:rPr>
        <w:t>إنّ سعادتنا برؤية جامعة الاسم الأعظم وهي تنتقل من قوّة إلى أخرى يحدّها حزننا العميق لرؤية تداوم الظّروف واستمرار الصّراعات التي تخلق البؤس والمعاناة الشّديدة في العالم - وعلى وجه الخصوص لملاحظة عودة القوى المدمّرة التي أدّت إلى اضطراب الشّؤون الدّوليّة ممّا جلبت الأهوال التي تعصف بالشّعوب</w:t>
      </w:r>
      <w:r w:rsidR="00175218">
        <w:rPr>
          <w:rFonts w:ascii="Naskh MT for Bosch School" w:hAnsi="Naskh MT for Bosch School" w:cs="Naskh MT for Bosch School"/>
          <w:sz w:val="24"/>
          <w:szCs w:val="24"/>
          <w:rtl/>
        </w:rPr>
        <w:t xml:space="preserve">.  </w:t>
      </w:r>
      <w:r w:rsidRPr="00F86674">
        <w:rPr>
          <w:rFonts w:ascii="Naskh MT for Bosch School" w:hAnsi="Naskh MT for Bosch School" w:cs="Naskh MT for Bosch School"/>
          <w:sz w:val="24"/>
          <w:szCs w:val="24"/>
          <w:rtl/>
        </w:rPr>
        <w:t>نحن نعلم تمامًا</w:t>
      </w:r>
      <w:r w:rsidRPr="00F86674" w:rsidDel="00A84F37">
        <w:rPr>
          <w:rFonts w:ascii="Naskh MT for Bosch School" w:hAnsi="Naskh MT for Bosch School" w:cs="Naskh MT for Bosch School"/>
          <w:sz w:val="24"/>
          <w:szCs w:val="24"/>
          <w:rtl/>
        </w:rPr>
        <w:t xml:space="preserve"> </w:t>
      </w:r>
      <w:r w:rsidRPr="00F86674">
        <w:rPr>
          <w:rFonts w:ascii="Naskh MT for Bosch School" w:hAnsi="Naskh MT for Bosch School" w:cs="Naskh MT for Bosch School"/>
          <w:sz w:val="24"/>
          <w:szCs w:val="24"/>
          <w:rtl/>
        </w:rPr>
        <w:t>ومطمئنّون، بأنّه وكما أثبتت الجامعات البهائيّة مرارًا في العديد من السّياقات المختلفة، أنّ أتباع الاسم الأعظم ملتزمون بتقديم الإغاثة والدّعم لمن حولهم، بغضّ النّظر عن مدى صعوبة ظروفهم الخاصّة</w:t>
      </w:r>
      <w:r w:rsidR="00175218">
        <w:rPr>
          <w:rFonts w:ascii="Naskh MT for Bosch School" w:hAnsi="Naskh MT for Bosch School" w:cs="Naskh MT for Bosch School"/>
          <w:sz w:val="24"/>
          <w:szCs w:val="24"/>
          <w:rtl/>
        </w:rPr>
        <w:t xml:space="preserve">.  </w:t>
      </w:r>
      <w:r w:rsidRPr="00F86674">
        <w:rPr>
          <w:rFonts w:ascii="Naskh MT for Bosch School" w:hAnsi="Naskh MT for Bosch School" w:cs="Naskh MT for Bosch School"/>
          <w:sz w:val="24"/>
          <w:szCs w:val="24"/>
          <w:rtl/>
        </w:rPr>
        <w:t>ولكن إلى أن تتعهّد البشريّة جمعاء بإرساء شؤونها على أسس العدل والحقّ، فإنّ مصيرها للأسف هو التّرنّح من أزمةٍ إلى أخرى</w:t>
      </w:r>
      <w:r w:rsidR="00175218">
        <w:rPr>
          <w:rFonts w:ascii="Naskh MT for Bosch School" w:hAnsi="Naskh MT for Bosch School" w:cs="Naskh MT for Bosch School"/>
          <w:sz w:val="24"/>
          <w:szCs w:val="24"/>
          <w:rtl/>
        </w:rPr>
        <w:t xml:space="preserve">.  </w:t>
      </w:r>
      <w:r w:rsidRPr="00F86674">
        <w:rPr>
          <w:rFonts w:ascii="Naskh MT for Bosch School" w:hAnsi="Naskh MT for Bosch School" w:cs="Naskh MT for Bosch School"/>
          <w:sz w:val="24"/>
          <w:szCs w:val="24"/>
          <w:rtl/>
        </w:rPr>
        <w:t xml:space="preserve">إن كان هناك ثمّة دروسٍ للمستقبل يمكن أن تُستخلص من اندلاع الحرب مؤخّرًا في أوروبا فإنّنا ندعو الله </w:t>
      </w:r>
      <w:r w:rsidRPr="00F86674">
        <w:rPr>
          <w:rFonts w:ascii="Naskh MT for Bosch School" w:hAnsi="Naskh MT for Bosch School" w:cs="Naskh MT for Bosch School"/>
          <w:sz w:val="24"/>
          <w:szCs w:val="24"/>
          <w:rtl/>
        </w:rPr>
        <w:lastRenderedPageBreak/>
        <w:t>أن تكون بمثابة تذكيرٍ عاجلٍ بالمسار الذي يجب على العالم أن يسلكه إذا ما كان له أن يحقّق سلامًا حقيقيًّا ودائمًا</w:t>
      </w:r>
      <w:r w:rsidR="00175218">
        <w:rPr>
          <w:rFonts w:ascii="Naskh MT for Bosch School" w:hAnsi="Naskh MT for Bosch School" w:cs="Naskh MT for Bosch School"/>
          <w:sz w:val="24"/>
          <w:szCs w:val="24"/>
          <w:rtl/>
        </w:rPr>
        <w:t xml:space="preserve">.  </w:t>
      </w:r>
      <w:r w:rsidRPr="00F86674">
        <w:rPr>
          <w:rFonts w:ascii="Naskh MT for Bosch School" w:hAnsi="Naskh MT for Bosch School" w:cs="Naskh MT for Bosch School"/>
          <w:sz w:val="24"/>
          <w:szCs w:val="24"/>
          <w:rtl/>
        </w:rPr>
        <w:t>لعلّ المبادئ التي أعلنها حضرة بهاء الله للملوك والرّؤساء في عصره، والمسؤوليّات الجسيمة التي كلّف بها الحكّام في الماضي والحاضر هي أوثق صلةً وأكثر ضرورةً اليوم ممّا كانت عليه عندما سجّلها قلمه لأوّل مرّة</w:t>
      </w:r>
      <w:r w:rsidR="00175218">
        <w:rPr>
          <w:rFonts w:ascii="Naskh MT for Bosch School" w:hAnsi="Naskh MT for Bosch School" w:cs="Naskh MT for Bosch School"/>
          <w:sz w:val="24"/>
          <w:szCs w:val="24"/>
          <w:rtl/>
        </w:rPr>
        <w:t xml:space="preserve">.  </w:t>
      </w:r>
      <w:r w:rsidRPr="00F86674">
        <w:rPr>
          <w:rFonts w:ascii="Naskh MT for Bosch School" w:hAnsi="Naskh MT for Bosch School" w:cs="Naskh MT for Bosch School"/>
          <w:sz w:val="24"/>
          <w:szCs w:val="24"/>
          <w:rtl/>
        </w:rPr>
        <w:t>بالنّسبة للبهائيّين، فإنّ التّقدّم الحتميّ للخطّة الإلهيّة الكبرى – التي وإن كانت تجلب معها المحن والاضطرابات، ولكنّها في نهاية المطاف تدفع البشريّة نحو العدالة والسّلام والوحدة – هو السّياق الذي من خلاله تتكشّف الخطة الإلهيّة الصّغرى التي يعكف عليها المؤمنون في الأساس</w:t>
      </w:r>
      <w:r w:rsidR="00175218">
        <w:rPr>
          <w:rFonts w:ascii="Naskh MT for Bosch School" w:hAnsi="Naskh MT for Bosch School" w:cs="Naskh MT for Bosch School"/>
          <w:sz w:val="24"/>
          <w:szCs w:val="24"/>
          <w:rtl/>
        </w:rPr>
        <w:t xml:space="preserve">.  </w:t>
      </w:r>
      <w:r w:rsidRPr="00F86674">
        <w:rPr>
          <w:rFonts w:ascii="Naskh MT for Bosch School" w:hAnsi="Naskh MT for Bosch School" w:cs="Naskh MT for Bosch School"/>
          <w:sz w:val="24"/>
          <w:szCs w:val="24"/>
          <w:rtl/>
        </w:rPr>
        <w:t>إنّ حالة القصور والخلل التي تعتري المجتمع المعاصر تجعل الحاجة إلى إطلاق قوّة بناء المجتمع الكامنة في أمر الله جليّة ومُلحّة للغاية</w:t>
      </w:r>
      <w:r w:rsidR="00175218">
        <w:rPr>
          <w:rFonts w:ascii="Naskh MT for Bosch School" w:hAnsi="Naskh MT for Bosch School" w:cs="Naskh MT for Bosch School"/>
          <w:sz w:val="24"/>
          <w:szCs w:val="24"/>
          <w:rtl/>
        </w:rPr>
        <w:t xml:space="preserve">.  </w:t>
      </w:r>
      <w:r w:rsidRPr="00F86674">
        <w:rPr>
          <w:rFonts w:ascii="Naskh MT for Bosch School" w:hAnsi="Naskh MT for Bosch School" w:cs="Naskh MT for Bosch School"/>
          <w:sz w:val="24"/>
          <w:szCs w:val="24"/>
          <w:rtl/>
        </w:rPr>
        <w:t>في الوقت الحالي لا يسعنا سوى أن نتوقّع استمرار الاضطرابات والتّشنّجات في العالم؛ ولا مراء أنّكم ستقدّرون إذن لماذا كلّ دعاءٍ خالصٍ نتوجّه به إلى الله لخلاص كافّة أبنائه من الحيرة والمشقّة المريرة يقترن بالمثل بالدّعاء القلبيّ لنجاح ما تَسْدونه أنتم من خدمة تشتدّ الحاجة إليها في سبيل أمر من هو أمير السّلام وراعيه</w:t>
      </w:r>
      <w:r w:rsidR="00175218">
        <w:rPr>
          <w:rFonts w:ascii="Naskh MT for Bosch School" w:hAnsi="Naskh MT for Bosch School" w:cs="Naskh MT for Bosch School"/>
          <w:sz w:val="24"/>
          <w:szCs w:val="24"/>
          <w:rtl/>
        </w:rPr>
        <w:t xml:space="preserve">.  </w:t>
      </w:r>
    </w:p>
    <w:p w14:paraId="2EF6A50A" w14:textId="472646BA" w:rsidR="00F86674" w:rsidRPr="00F86674" w:rsidRDefault="00F86674" w:rsidP="00B22C35">
      <w:pPr>
        <w:bidi/>
        <w:spacing w:line="240" w:lineRule="auto"/>
        <w:jc w:val="both"/>
        <w:rPr>
          <w:rFonts w:ascii="Naskh MT for Bosch School" w:hAnsi="Naskh MT for Bosch School" w:cs="Naskh MT for Bosch School"/>
          <w:sz w:val="24"/>
          <w:szCs w:val="24"/>
          <w:rtl/>
        </w:rPr>
      </w:pPr>
    </w:p>
    <w:p w14:paraId="5A0ACFCA" w14:textId="2ACEAAF1" w:rsidR="00B22C35" w:rsidRDefault="00F86674" w:rsidP="00B22C35">
      <w:pPr>
        <w:bidi/>
        <w:spacing w:line="240" w:lineRule="auto"/>
        <w:ind w:firstLine="720"/>
        <w:jc w:val="both"/>
        <w:rPr>
          <w:rFonts w:ascii="Naskh MT for Bosch School" w:hAnsi="Naskh MT for Bosch School" w:cs="Naskh MT for Bosch School"/>
          <w:sz w:val="24"/>
          <w:szCs w:val="24"/>
          <w:rtl/>
        </w:rPr>
      </w:pPr>
      <w:r w:rsidRPr="00F86674">
        <w:rPr>
          <w:rFonts w:ascii="Naskh MT for Bosch School" w:hAnsi="Naskh MT for Bosch School" w:cs="Naskh MT for Bosch School"/>
          <w:sz w:val="24"/>
          <w:szCs w:val="24"/>
          <w:rtl/>
        </w:rPr>
        <w:t>في كلّ مجموعة</w:t>
      </w:r>
      <w:r w:rsidR="00F76910">
        <w:rPr>
          <w:rFonts w:ascii="Naskh MT for Bosch School" w:hAnsi="Naskh MT for Bosch School" w:cs="Naskh MT for Bosch School" w:hint="cs"/>
          <w:sz w:val="24"/>
          <w:szCs w:val="24"/>
          <w:rtl/>
        </w:rPr>
        <w:t>ٍ</w:t>
      </w:r>
      <w:r w:rsidRPr="00F86674">
        <w:rPr>
          <w:rFonts w:ascii="Naskh MT for Bosch School" w:hAnsi="Naskh MT for Bosch School" w:cs="Naskh MT for Bosch School"/>
          <w:sz w:val="24"/>
          <w:szCs w:val="24"/>
          <w:rtl/>
        </w:rPr>
        <w:t xml:space="preserve"> جغرافيّة تكتسب فيها أنشطة الخطّة زخمًا نلاحظ تطوّر جامعات تتحلّى بالخصائص النّبيلة التي أتينا على وصفها في رسالة 30 كانون الأوّل/ديسمبر 2021</w:t>
      </w:r>
      <w:r w:rsidR="00175218">
        <w:rPr>
          <w:rFonts w:ascii="Naskh MT for Bosch School" w:hAnsi="Naskh MT for Bosch School" w:cs="Naskh MT for Bosch School"/>
          <w:sz w:val="24"/>
          <w:szCs w:val="24"/>
          <w:rtl/>
        </w:rPr>
        <w:t xml:space="preserve">.  </w:t>
      </w:r>
      <w:r w:rsidRPr="00F86674">
        <w:rPr>
          <w:rFonts w:ascii="Naskh MT for Bosch School" w:hAnsi="Naskh MT for Bosch School" w:cs="Naskh MT for Bosch School"/>
          <w:sz w:val="24"/>
          <w:szCs w:val="24"/>
          <w:rtl/>
        </w:rPr>
        <w:t>إذ بينما تعاني المجتمعات من مختلف أنواع الضّغوط يجب أن يبرز ما يتحلّى به أتباع الجمال الأبهى بشكلٍ متزايد من سجايا الثّبات والعقلانيّة، ورفعة سلوكهم والتزامهم بالمبدأ، وما يتبدّى عليهم جليًّا من شفقة ورحمة، وتجرّد وانقطاع، وصبر وتحمّل في سعيهم نحو تحقيق الوحدة والاتّحاد</w:t>
      </w:r>
      <w:r w:rsidR="00175218">
        <w:rPr>
          <w:rFonts w:ascii="Naskh MT for Bosch School" w:hAnsi="Naskh MT for Bosch School" w:cs="Naskh MT for Bosch School"/>
          <w:sz w:val="24"/>
          <w:szCs w:val="24"/>
          <w:rtl/>
        </w:rPr>
        <w:t xml:space="preserve">.  </w:t>
      </w:r>
      <w:r w:rsidRPr="00F86674">
        <w:rPr>
          <w:rFonts w:ascii="Naskh MT for Bosch School" w:hAnsi="Naskh MT for Bosch School" w:cs="Naskh MT for Bosch School"/>
          <w:sz w:val="24"/>
          <w:szCs w:val="24"/>
          <w:rtl/>
        </w:rPr>
        <w:t xml:space="preserve">إنّ السّمات والمواقف المميّزة التي أبداها المؤمنون في فترات المصاعب الشّديدة دفعت النّاس المرّة تلو الأخرى إلى اللّجوء إلى البهائيّين بحثًا عن التّفسير والمشورة والدّعم، </w:t>
      </w:r>
      <w:r w:rsidRPr="00F76910">
        <w:rPr>
          <w:rFonts w:ascii="Naskh MT for Bosch School" w:hAnsi="Naskh MT for Bosch School" w:cs="Naskh MT for Bosch School"/>
          <w:sz w:val="24"/>
          <w:szCs w:val="24"/>
          <w:rtl/>
        </w:rPr>
        <w:t xml:space="preserve">خاصةً </w:t>
      </w:r>
      <w:r w:rsidR="00E210A4">
        <w:rPr>
          <w:rFonts w:ascii="Naskh MT for Bosch School" w:hAnsi="Naskh MT for Bosch School" w:cs="Naskh MT for Bosch School" w:hint="cs"/>
          <w:sz w:val="24"/>
          <w:szCs w:val="24"/>
          <w:rtl/>
        </w:rPr>
        <w:t xml:space="preserve">عندما </w:t>
      </w:r>
      <w:r w:rsidR="00F76910" w:rsidRPr="00F76910">
        <w:rPr>
          <w:rFonts w:ascii="Naskh MT for Bosch School" w:hAnsi="Naskh MT for Bosch School" w:cs="Naskh MT for Bosch School" w:hint="cs"/>
          <w:sz w:val="24"/>
          <w:szCs w:val="24"/>
          <w:rtl/>
        </w:rPr>
        <w:t>تختلّ</w:t>
      </w:r>
      <w:r w:rsidR="00F76910">
        <w:rPr>
          <w:rFonts w:ascii="Naskh MT for Bosch School" w:hAnsi="Naskh MT for Bosch School" w:cs="Naskh MT for Bosch School" w:hint="cs"/>
          <w:sz w:val="24"/>
          <w:szCs w:val="24"/>
          <w:rtl/>
        </w:rPr>
        <w:t xml:space="preserve"> </w:t>
      </w:r>
      <w:r w:rsidRPr="00F86674">
        <w:rPr>
          <w:rFonts w:ascii="Naskh MT for Bosch School" w:hAnsi="Naskh MT for Bosch School" w:cs="Naskh MT for Bosch School"/>
          <w:sz w:val="24"/>
          <w:szCs w:val="24"/>
          <w:rtl/>
        </w:rPr>
        <w:t>حياة المجتمع بسبب الأخطار والاضطرابات غير المتوقّعة</w:t>
      </w:r>
      <w:r w:rsidR="00175218">
        <w:rPr>
          <w:rFonts w:ascii="Naskh MT for Bosch School" w:hAnsi="Naskh MT for Bosch School" w:cs="Naskh MT for Bosch School"/>
          <w:sz w:val="24"/>
          <w:szCs w:val="24"/>
          <w:rtl/>
        </w:rPr>
        <w:t xml:space="preserve">.  </w:t>
      </w:r>
      <w:r w:rsidRPr="00F86674">
        <w:rPr>
          <w:rFonts w:ascii="Naskh MT for Bosch School" w:hAnsi="Naskh MT for Bosch School" w:cs="Naskh MT for Bosch School"/>
          <w:sz w:val="24"/>
          <w:szCs w:val="24"/>
          <w:rtl/>
        </w:rPr>
        <w:t>إنّنا إذ نشاطركم هذه الملاحظات فإنّنا نعي بأنّ الجامعة البهائيّة نفسها تواجه أيضًا تأثيرات قوى الهدم السّائدة في العالم</w:t>
      </w:r>
      <w:r w:rsidR="00175218">
        <w:rPr>
          <w:rFonts w:ascii="Naskh MT for Bosch School" w:hAnsi="Naskh MT for Bosch School" w:cs="Naskh MT for Bosch School"/>
          <w:sz w:val="24"/>
          <w:szCs w:val="24"/>
          <w:rtl/>
        </w:rPr>
        <w:t xml:space="preserve">.  </w:t>
      </w:r>
      <w:r w:rsidRPr="00F86674">
        <w:rPr>
          <w:rFonts w:ascii="Naskh MT for Bosch School" w:hAnsi="Naskh MT for Bosch School" w:cs="Naskh MT for Bosch School"/>
          <w:sz w:val="24"/>
          <w:szCs w:val="24"/>
          <w:rtl/>
        </w:rPr>
        <w:t>علاوة على ذلك نحن ندرك أنّه كلّما زادت جهود الأحباء لنشر الكلمة الإلهيّة ازدادت القوى المعاكسة التي سيواجهونها عاجلًا أم آجلًا من شتّى الجهات</w:t>
      </w:r>
      <w:r w:rsidR="00175218">
        <w:rPr>
          <w:rFonts w:ascii="Naskh MT for Bosch School" w:hAnsi="Naskh MT for Bosch School" w:cs="Naskh MT for Bosch School"/>
          <w:sz w:val="24"/>
          <w:szCs w:val="24"/>
          <w:rtl/>
        </w:rPr>
        <w:t xml:space="preserve">.  </w:t>
      </w:r>
      <w:r w:rsidRPr="00F86674">
        <w:rPr>
          <w:rFonts w:ascii="Naskh MT for Bosch School" w:hAnsi="Naskh MT for Bosch School" w:cs="Naskh MT for Bosch School"/>
          <w:sz w:val="24"/>
          <w:szCs w:val="24"/>
          <w:rtl/>
        </w:rPr>
        <w:t>يجب عليهم أن يقوّوا ويحصّنوا عقولهم وأرواحهم لمواجهة الامتحانات الآتية بالتّأكيد، لئلا تضرّ بسلامة ونزاهة مساعيهم</w:t>
      </w:r>
      <w:r w:rsidR="00175218">
        <w:rPr>
          <w:rFonts w:ascii="Naskh MT for Bosch School" w:hAnsi="Naskh MT for Bosch School" w:cs="Naskh MT for Bosch School"/>
          <w:sz w:val="24"/>
          <w:szCs w:val="24"/>
          <w:rtl/>
        </w:rPr>
        <w:t xml:space="preserve">.  </w:t>
      </w:r>
      <w:r w:rsidRPr="00F86674">
        <w:rPr>
          <w:rFonts w:ascii="Naskh MT for Bosch School" w:hAnsi="Naskh MT for Bosch School" w:cs="Naskh MT for Bosch School"/>
          <w:sz w:val="24"/>
          <w:szCs w:val="24"/>
          <w:rtl/>
        </w:rPr>
        <w:t>بَيد أنّ المؤمنين يعلمون جيّدًا أنّ العواصف القادمة مهما تكن عاتية فإنّ سفينة أمر الله تضاهي جميعها</w:t>
      </w:r>
      <w:r w:rsidR="00175218">
        <w:rPr>
          <w:rFonts w:ascii="Naskh MT for Bosch School" w:hAnsi="Naskh MT for Bosch School" w:cs="Naskh MT for Bosch School"/>
          <w:sz w:val="24"/>
          <w:szCs w:val="24"/>
          <w:rtl/>
        </w:rPr>
        <w:t xml:space="preserve">.  </w:t>
      </w:r>
      <w:r w:rsidRPr="00F86674">
        <w:rPr>
          <w:rFonts w:ascii="Naskh MT for Bosch School" w:hAnsi="Naskh MT for Bosch School" w:cs="Naskh MT for Bosch School"/>
          <w:sz w:val="24"/>
          <w:szCs w:val="24"/>
          <w:rtl/>
        </w:rPr>
        <w:t>لقد شهدت مراحل رحلتها المُتعاقبة قدرتها على الصّمود أمام تلك العواصف وتجاوز أمواجها العاتية</w:t>
      </w:r>
      <w:r w:rsidR="00175218">
        <w:rPr>
          <w:rFonts w:ascii="Naskh MT for Bosch School" w:hAnsi="Naskh MT for Bosch School" w:cs="Naskh MT for Bosch School"/>
          <w:sz w:val="24"/>
          <w:szCs w:val="24"/>
          <w:rtl/>
        </w:rPr>
        <w:t xml:space="preserve">.  </w:t>
      </w:r>
      <w:r w:rsidRPr="00F86674">
        <w:rPr>
          <w:rFonts w:ascii="Naskh MT for Bosch School" w:hAnsi="Naskh MT for Bosch School" w:cs="Naskh MT for Bosch School"/>
          <w:sz w:val="24"/>
          <w:szCs w:val="24"/>
          <w:rtl/>
        </w:rPr>
        <w:t>إنّها الآن تُبحِر نحو أفقٍ جديد، وتأييدات الرّبّ القدير إنّما هي هبّات الرّيح التي تملأ أشرعتها وتدفع بها نحو وجهتها، والعهد والميثاق هو النّجم الذي تسير على هداه ليحافظ على السّفينة المقدّسة في مسارها المعيّن المحتوم</w:t>
      </w:r>
      <w:r w:rsidR="00175218">
        <w:rPr>
          <w:rFonts w:ascii="Naskh MT for Bosch School" w:hAnsi="Naskh MT for Bosch School" w:cs="Naskh MT for Bosch School"/>
          <w:sz w:val="24"/>
          <w:szCs w:val="24"/>
          <w:rtl/>
        </w:rPr>
        <w:t xml:space="preserve">.  </w:t>
      </w:r>
      <w:r w:rsidRPr="00F86674">
        <w:rPr>
          <w:rFonts w:ascii="Naskh MT for Bosch School" w:hAnsi="Naskh MT for Bosch School" w:cs="Naskh MT for Bosch School"/>
          <w:sz w:val="24"/>
          <w:szCs w:val="24"/>
          <w:rtl/>
        </w:rPr>
        <w:t>عسى أن تغدق جنود السّموات بركاتها على جميع من يبحرون على متنها</w:t>
      </w:r>
      <w:r w:rsidR="00175218">
        <w:rPr>
          <w:rFonts w:ascii="Naskh MT for Bosch School" w:hAnsi="Naskh MT for Bosch School" w:cs="Naskh MT for Bosch School"/>
          <w:sz w:val="24"/>
          <w:szCs w:val="24"/>
          <w:rtl/>
        </w:rPr>
        <w:t xml:space="preserve">. </w:t>
      </w:r>
    </w:p>
    <w:p w14:paraId="22741C19" w14:textId="23E3178A" w:rsidR="00F86674" w:rsidRPr="00F86674" w:rsidRDefault="00175218" w:rsidP="00B22C35">
      <w:pPr>
        <w:bidi/>
        <w:spacing w:line="240" w:lineRule="auto"/>
        <w:ind w:firstLine="720"/>
        <w:jc w:val="both"/>
        <w:rPr>
          <w:rFonts w:ascii="Naskh MT for Bosch School" w:hAnsi="Naskh MT for Bosch School" w:cs="Naskh MT for Bosch School"/>
          <w:sz w:val="24"/>
          <w:szCs w:val="24"/>
          <w:rtl/>
        </w:rPr>
      </w:pPr>
      <w:r>
        <w:rPr>
          <w:rFonts w:ascii="Naskh MT for Bosch School" w:hAnsi="Naskh MT for Bosch School" w:cs="Naskh MT for Bosch School"/>
          <w:sz w:val="24"/>
          <w:szCs w:val="24"/>
          <w:rtl/>
        </w:rPr>
        <w:t xml:space="preserve"> </w:t>
      </w:r>
    </w:p>
    <w:p w14:paraId="1D0872D4" w14:textId="58A48FCC" w:rsidR="0019621B" w:rsidRPr="00F86674" w:rsidRDefault="00571CE0" w:rsidP="00B22C35">
      <w:pPr>
        <w:bidi/>
        <w:spacing w:line="240" w:lineRule="auto"/>
        <w:jc w:val="both"/>
        <w:rPr>
          <w:rFonts w:ascii="Naskh MT for Bosch School" w:hAnsi="Naskh MT for Bosch School" w:cs="Naskh MT for Bosch School"/>
          <w:sz w:val="24"/>
          <w:szCs w:val="24"/>
          <w:lang w:val="en-US"/>
        </w:rPr>
      </w:pPr>
      <w:r w:rsidRPr="00F86674">
        <w:rPr>
          <w:rFonts w:ascii="Naskh MT for Bosch School" w:hAnsi="Naskh MT for Bosch School" w:cs="Naskh MT for Bosch School"/>
          <w:sz w:val="24"/>
          <w:szCs w:val="24"/>
          <w:rtl/>
        </w:rPr>
        <w:tab/>
      </w:r>
      <w:r w:rsidR="00B61915" w:rsidRPr="00F86674">
        <w:rPr>
          <w:rFonts w:ascii="Naskh MT for Bosch School" w:hAnsi="Naskh MT for Bosch School" w:cs="Naskh MT for Bosch School"/>
          <w:sz w:val="24"/>
          <w:szCs w:val="24"/>
          <w:rtl/>
        </w:rPr>
        <w:tab/>
      </w:r>
      <w:r w:rsidR="00B61915" w:rsidRPr="00F86674">
        <w:rPr>
          <w:rFonts w:ascii="Naskh MT for Bosch School" w:hAnsi="Naskh MT for Bosch School" w:cs="Naskh MT for Bosch School"/>
          <w:sz w:val="24"/>
          <w:szCs w:val="24"/>
          <w:rtl/>
        </w:rPr>
        <w:tab/>
      </w:r>
      <w:r w:rsidR="00B61915" w:rsidRPr="00F86674">
        <w:rPr>
          <w:rFonts w:ascii="Naskh MT for Bosch School" w:hAnsi="Naskh MT for Bosch School" w:cs="Naskh MT for Bosch School"/>
          <w:sz w:val="24"/>
          <w:szCs w:val="24"/>
          <w:rtl/>
        </w:rPr>
        <w:tab/>
      </w:r>
      <w:r w:rsidR="00B61915" w:rsidRPr="00F86674">
        <w:rPr>
          <w:rFonts w:ascii="Naskh MT for Bosch School" w:hAnsi="Naskh MT for Bosch School" w:cs="Naskh MT for Bosch School"/>
          <w:sz w:val="24"/>
          <w:szCs w:val="24"/>
          <w:rtl/>
        </w:rPr>
        <w:tab/>
      </w:r>
      <w:r w:rsidR="00B61915" w:rsidRPr="00F86674">
        <w:rPr>
          <w:rFonts w:ascii="Naskh MT for Bosch School" w:hAnsi="Naskh MT for Bosch School" w:cs="Naskh MT for Bosch School"/>
          <w:sz w:val="24"/>
          <w:szCs w:val="24"/>
          <w:rtl/>
        </w:rPr>
        <w:tab/>
      </w:r>
      <w:r w:rsidR="00B61915" w:rsidRPr="00F86674">
        <w:rPr>
          <w:rFonts w:ascii="Naskh MT for Bosch School" w:hAnsi="Naskh MT for Bosch School" w:cs="Naskh MT for Bosch School"/>
          <w:sz w:val="24"/>
          <w:szCs w:val="24"/>
          <w:rtl/>
        </w:rPr>
        <w:tab/>
      </w:r>
      <w:r w:rsidR="00B61915" w:rsidRPr="00F86674">
        <w:rPr>
          <w:rFonts w:ascii="Naskh MT for Bosch School" w:hAnsi="Naskh MT for Bosch School" w:cs="Naskh MT for Bosch School"/>
          <w:sz w:val="24"/>
          <w:szCs w:val="24"/>
          <w:rtl/>
        </w:rPr>
        <w:tab/>
      </w:r>
      <w:r w:rsidR="00B61915" w:rsidRPr="00F86674">
        <w:rPr>
          <w:rFonts w:ascii="Naskh MT for Bosch School" w:hAnsi="Naskh MT for Bosch School" w:cs="Naskh MT for Bosch School"/>
          <w:sz w:val="24"/>
          <w:szCs w:val="24"/>
          <w:rtl/>
        </w:rPr>
        <w:tab/>
      </w:r>
      <w:r w:rsidRPr="00F86674">
        <w:rPr>
          <w:rFonts w:ascii="Naskh MT for Bosch School" w:hAnsi="Naskh MT for Bosch School" w:cs="Naskh MT for Bosch School"/>
          <w:sz w:val="24"/>
          <w:szCs w:val="24"/>
          <w:rtl/>
        </w:rPr>
        <w:t>[توقيع:  بيت العدل الأعظم]</w:t>
      </w:r>
      <w:r w:rsidRPr="00F86674">
        <w:rPr>
          <w:rFonts w:ascii="Naskh MT for Bosch School" w:hAnsi="Naskh MT for Bosch School" w:cs="Naskh MT for Bosch School"/>
          <w:color w:val="C00000"/>
          <w:sz w:val="24"/>
          <w:szCs w:val="24"/>
        </w:rPr>
        <w:t xml:space="preserve"> </w:t>
      </w:r>
    </w:p>
    <w:sectPr w:rsidR="0019621B" w:rsidRPr="00F86674" w:rsidSect="00383A1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1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E68FF" w14:textId="77777777" w:rsidR="009A61D6" w:rsidRDefault="009A61D6" w:rsidP="00577B8C">
      <w:pPr>
        <w:spacing w:line="240" w:lineRule="auto"/>
      </w:pPr>
      <w:r>
        <w:separator/>
      </w:r>
    </w:p>
  </w:endnote>
  <w:endnote w:type="continuationSeparator" w:id="0">
    <w:p w14:paraId="271E33AD" w14:textId="77777777" w:rsidR="009A61D6" w:rsidRDefault="009A61D6" w:rsidP="00577B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0A58" w14:textId="77777777" w:rsidR="00E762A3" w:rsidRDefault="00E76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1C4F" w14:textId="46E3EFDB" w:rsidR="00930AEE" w:rsidRDefault="00930AEE">
    <w:pPr>
      <w:pStyle w:val="Footer"/>
    </w:pPr>
  </w:p>
  <w:p w14:paraId="748DF52C" w14:textId="77777777" w:rsidR="00930AEE" w:rsidRDefault="00930A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A32D" w14:textId="77777777" w:rsidR="00E762A3" w:rsidRDefault="00E76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F00E" w14:textId="77777777" w:rsidR="009A61D6" w:rsidRDefault="009A61D6" w:rsidP="00577B8C">
      <w:pPr>
        <w:spacing w:line="240" w:lineRule="auto"/>
      </w:pPr>
      <w:r>
        <w:separator/>
      </w:r>
    </w:p>
  </w:footnote>
  <w:footnote w:type="continuationSeparator" w:id="0">
    <w:p w14:paraId="7770345E" w14:textId="77777777" w:rsidR="009A61D6" w:rsidRDefault="009A61D6" w:rsidP="00577B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3BE6" w14:textId="77777777" w:rsidR="00E762A3" w:rsidRDefault="00E76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C33B" w14:textId="38002322" w:rsidR="00F86674" w:rsidRPr="00F86674" w:rsidRDefault="00930AEE" w:rsidP="00CB6EAB">
    <w:pPr>
      <w:pStyle w:val="Header"/>
      <w:tabs>
        <w:tab w:val="clear" w:pos="4680"/>
        <w:tab w:val="center" w:pos="4965"/>
      </w:tabs>
      <w:bidi/>
      <w:rPr>
        <w:rFonts w:ascii="Naskh MT for Bosch School" w:hAnsi="Naskh MT for Bosch School" w:cs="Naskh MT for Bosch School"/>
        <w:sz w:val="22"/>
        <w:szCs w:val="22"/>
        <w:rtl/>
      </w:rPr>
    </w:pPr>
    <w:r w:rsidRPr="00F86674">
      <w:rPr>
        <w:rFonts w:ascii="Naskh MT for Bosch School" w:hAnsi="Naskh MT for Bosch School" w:cs="Naskh MT for Bosch School"/>
        <w:sz w:val="20"/>
        <w:szCs w:val="20"/>
        <w:rtl/>
      </w:rPr>
      <w:t>إلى البهائيّين في العالم</w:t>
    </w:r>
    <w:r w:rsidRPr="00F86674">
      <w:rPr>
        <w:rFonts w:ascii="Naskh MT for Bosch School" w:hAnsi="Naskh MT for Bosch School" w:cs="Naskh MT for Bosch School"/>
        <w:sz w:val="20"/>
        <w:szCs w:val="20"/>
        <w:rtl/>
      </w:rPr>
      <w:tab/>
    </w:r>
    <w:r w:rsidRPr="00F86674">
      <w:rPr>
        <w:rFonts w:ascii="Naskh MT for Bosch School" w:hAnsi="Naskh MT for Bosch School" w:cs="Naskh MT for Bosch School"/>
        <w:noProof/>
        <w:sz w:val="20"/>
        <w:szCs w:val="20"/>
      </w:rPr>
      <w:fldChar w:fldCharType="begin"/>
    </w:r>
    <w:r w:rsidRPr="00F86674">
      <w:rPr>
        <w:rFonts w:ascii="Naskh MT for Bosch School" w:hAnsi="Naskh MT for Bosch School" w:cs="Naskh MT for Bosch School"/>
        <w:noProof/>
        <w:sz w:val="20"/>
        <w:szCs w:val="20"/>
      </w:rPr>
      <w:instrText xml:space="preserve"> PAGE   \* MERGEFORMAT </w:instrText>
    </w:r>
    <w:r w:rsidRPr="00F86674">
      <w:rPr>
        <w:rFonts w:ascii="Naskh MT for Bosch School" w:hAnsi="Naskh MT for Bosch School" w:cs="Naskh MT for Bosch School"/>
        <w:noProof/>
        <w:sz w:val="20"/>
        <w:szCs w:val="20"/>
      </w:rPr>
      <w:fldChar w:fldCharType="separate"/>
    </w:r>
    <w:r w:rsidRPr="00F86674">
      <w:rPr>
        <w:rFonts w:ascii="Naskh MT for Bosch School" w:hAnsi="Naskh MT for Bosch School" w:cs="Naskh MT for Bosch School"/>
        <w:noProof/>
        <w:sz w:val="20"/>
        <w:szCs w:val="20"/>
      </w:rPr>
      <w:t>1</w:t>
    </w:r>
    <w:r w:rsidRPr="00F86674">
      <w:rPr>
        <w:rFonts w:ascii="Naskh MT for Bosch School" w:hAnsi="Naskh MT for Bosch School" w:cs="Naskh MT for Bosch School"/>
        <w:noProof/>
        <w:sz w:val="20"/>
        <w:szCs w:val="20"/>
      </w:rPr>
      <w:fldChar w:fldCharType="end"/>
    </w:r>
    <w:r w:rsidRPr="00F86674">
      <w:rPr>
        <w:rFonts w:ascii="Naskh MT for Bosch School" w:hAnsi="Naskh MT for Bosch School" w:cs="Naskh MT for Bosch School"/>
        <w:noProof/>
        <w:sz w:val="20"/>
        <w:szCs w:val="20"/>
        <w:rtl/>
      </w:rPr>
      <w:tab/>
    </w:r>
    <w:r w:rsidRPr="00F86674">
      <w:rPr>
        <w:rFonts w:ascii="Naskh MT for Bosch School" w:hAnsi="Naskh MT for Bosch School" w:cs="Naskh MT for Bosch School"/>
        <w:sz w:val="20"/>
        <w:szCs w:val="20"/>
        <w:rtl/>
      </w:rPr>
      <w:t>رضوان 202</w:t>
    </w:r>
    <w:r w:rsidR="00E762A3">
      <w:rPr>
        <w:rFonts w:ascii="Naskh MT for Bosch School" w:hAnsi="Naskh MT for Bosch School" w:cs="Naskh MT for Bosch School" w:hint="cs"/>
        <w:sz w:val="20"/>
        <w:szCs w:val="20"/>
        <w:rtl/>
      </w:rPr>
      <w:t>2</w:t>
    </w:r>
  </w:p>
  <w:p w14:paraId="40474288" w14:textId="77777777" w:rsidR="00930AEE" w:rsidRPr="00383A12" w:rsidRDefault="00930AEE" w:rsidP="00571CE0">
    <w:pPr>
      <w:pStyle w:val="Header"/>
      <w:bidi/>
      <w:jc w:val="center"/>
      <w:rPr>
        <w:rFonts w:asciiTheme="minorHAnsi" w:hAnsiTheme="minorHAnsi" w:cstheme="minorHAnsi"/>
        <w:sz w:val="25"/>
        <w:szCs w:val="25"/>
        <w:rtl/>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D4DC" w14:textId="77777777" w:rsidR="00930AEE" w:rsidRPr="00F86674" w:rsidRDefault="00930AEE" w:rsidP="00571CE0">
    <w:pPr>
      <w:pStyle w:val="Header"/>
      <w:bidi/>
      <w:jc w:val="center"/>
      <w:rPr>
        <w:rFonts w:ascii="Naskh MT for Bosch School" w:hAnsi="Naskh MT for Bosch School" w:cs="Naskh MT for Bosch School"/>
        <w:sz w:val="20"/>
        <w:szCs w:val="20"/>
        <w:rtl/>
      </w:rPr>
    </w:pPr>
    <w:r w:rsidRPr="00F86674">
      <w:rPr>
        <w:rFonts w:ascii="Naskh MT for Bosch School" w:hAnsi="Naskh MT for Bosch School" w:cs="Naskh MT for Bosch School"/>
        <w:sz w:val="20"/>
        <w:szCs w:val="20"/>
        <w:rtl/>
      </w:rPr>
      <w:t>ترجمة</w:t>
    </w:r>
  </w:p>
  <w:p w14:paraId="4508E57B" w14:textId="4AFED873" w:rsidR="00930AEE" w:rsidRPr="00F86674" w:rsidRDefault="00930AEE" w:rsidP="00571CE0">
    <w:pPr>
      <w:pStyle w:val="Header"/>
      <w:bidi/>
      <w:jc w:val="center"/>
      <w:rPr>
        <w:rFonts w:ascii="Naskh MT for Bosch School" w:hAnsi="Naskh MT for Bosch School" w:cs="Naskh MT for Bosch School"/>
        <w:sz w:val="20"/>
        <w:szCs w:val="20"/>
        <w:rtl/>
        <w:lang w:val="en-US"/>
      </w:rPr>
    </w:pPr>
    <w:r w:rsidRPr="00F86674">
      <w:rPr>
        <w:rFonts w:ascii="Naskh MT for Bosch School" w:hAnsi="Naskh MT for Bosch School" w:cs="Naskh MT for Bosch School"/>
        <w:sz w:val="20"/>
        <w:szCs w:val="20"/>
        <w:rtl/>
      </w:rPr>
      <w:t>رسالة بيت العدل الأعظم الموج</w:t>
    </w:r>
    <w:r w:rsidR="001E77E5">
      <w:rPr>
        <w:rFonts w:ascii="Naskh MT for Bosch School" w:hAnsi="Naskh MT for Bosch School" w:cs="Naskh MT for Bosch School" w:hint="cs"/>
        <w:sz w:val="20"/>
        <w:szCs w:val="20"/>
        <w:rtl/>
      </w:rPr>
      <w:t>ّ</w:t>
    </w:r>
    <w:r w:rsidRPr="00F86674">
      <w:rPr>
        <w:rFonts w:ascii="Naskh MT for Bosch School" w:hAnsi="Naskh MT for Bosch School" w:cs="Naskh MT for Bosch School"/>
        <w:sz w:val="20"/>
        <w:szCs w:val="20"/>
        <w:rtl/>
      </w:rPr>
      <w:t>هة إلى البهائيّين في العالم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21B"/>
    <w:rsid w:val="00007E47"/>
    <w:rsid w:val="00013EFB"/>
    <w:rsid w:val="00030484"/>
    <w:rsid w:val="00034BB9"/>
    <w:rsid w:val="00044B69"/>
    <w:rsid w:val="000511C1"/>
    <w:rsid w:val="00060C49"/>
    <w:rsid w:val="00091C18"/>
    <w:rsid w:val="00092C95"/>
    <w:rsid w:val="000942D7"/>
    <w:rsid w:val="00097BB5"/>
    <w:rsid w:val="000B271E"/>
    <w:rsid w:val="000C0093"/>
    <w:rsid w:val="000C0344"/>
    <w:rsid w:val="000C3155"/>
    <w:rsid w:val="000E11CB"/>
    <w:rsid w:val="000F38DA"/>
    <w:rsid w:val="000F5441"/>
    <w:rsid w:val="00107B50"/>
    <w:rsid w:val="00117320"/>
    <w:rsid w:val="00121DDD"/>
    <w:rsid w:val="0013374F"/>
    <w:rsid w:val="001441D0"/>
    <w:rsid w:val="0014636F"/>
    <w:rsid w:val="00166172"/>
    <w:rsid w:val="00170568"/>
    <w:rsid w:val="00173AD1"/>
    <w:rsid w:val="00175218"/>
    <w:rsid w:val="001870E2"/>
    <w:rsid w:val="0019621B"/>
    <w:rsid w:val="001A0477"/>
    <w:rsid w:val="001A5E9A"/>
    <w:rsid w:val="001B67DA"/>
    <w:rsid w:val="001D1113"/>
    <w:rsid w:val="001D40A8"/>
    <w:rsid w:val="001D5D35"/>
    <w:rsid w:val="001D63E7"/>
    <w:rsid w:val="001D748D"/>
    <w:rsid w:val="001E4812"/>
    <w:rsid w:val="001E77E5"/>
    <w:rsid w:val="001F1E48"/>
    <w:rsid w:val="001F25DD"/>
    <w:rsid w:val="002034F2"/>
    <w:rsid w:val="002058C9"/>
    <w:rsid w:val="0020593F"/>
    <w:rsid w:val="00216A33"/>
    <w:rsid w:val="00222431"/>
    <w:rsid w:val="00226180"/>
    <w:rsid w:val="00226D5F"/>
    <w:rsid w:val="00226E7D"/>
    <w:rsid w:val="0023318B"/>
    <w:rsid w:val="00244863"/>
    <w:rsid w:val="0025125E"/>
    <w:rsid w:val="00260096"/>
    <w:rsid w:val="00264009"/>
    <w:rsid w:val="00273F9E"/>
    <w:rsid w:val="00287205"/>
    <w:rsid w:val="0029365F"/>
    <w:rsid w:val="00295A1A"/>
    <w:rsid w:val="00296D57"/>
    <w:rsid w:val="00296F52"/>
    <w:rsid w:val="002B08E6"/>
    <w:rsid w:val="002B5339"/>
    <w:rsid w:val="002C1FCD"/>
    <w:rsid w:val="002C3CFF"/>
    <w:rsid w:val="002D4491"/>
    <w:rsid w:val="002E342D"/>
    <w:rsid w:val="002F0ED3"/>
    <w:rsid w:val="002F77A8"/>
    <w:rsid w:val="00307DF5"/>
    <w:rsid w:val="003176DB"/>
    <w:rsid w:val="003246ED"/>
    <w:rsid w:val="00331794"/>
    <w:rsid w:val="00334B67"/>
    <w:rsid w:val="0033559D"/>
    <w:rsid w:val="00340680"/>
    <w:rsid w:val="00367E53"/>
    <w:rsid w:val="00373EB5"/>
    <w:rsid w:val="00383A12"/>
    <w:rsid w:val="00386193"/>
    <w:rsid w:val="0039063E"/>
    <w:rsid w:val="00397708"/>
    <w:rsid w:val="003A77CE"/>
    <w:rsid w:val="003C0273"/>
    <w:rsid w:val="003C64F1"/>
    <w:rsid w:val="003D30D0"/>
    <w:rsid w:val="003D649D"/>
    <w:rsid w:val="003D6C4F"/>
    <w:rsid w:val="004043DC"/>
    <w:rsid w:val="00415949"/>
    <w:rsid w:val="00423458"/>
    <w:rsid w:val="00425BBA"/>
    <w:rsid w:val="004458B7"/>
    <w:rsid w:val="004460F5"/>
    <w:rsid w:val="00455837"/>
    <w:rsid w:val="00470443"/>
    <w:rsid w:val="004933D5"/>
    <w:rsid w:val="00493474"/>
    <w:rsid w:val="00496958"/>
    <w:rsid w:val="004A3C94"/>
    <w:rsid w:val="004A5F7F"/>
    <w:rsid w:val="004A6497"/>
    <w:rsid w:val="004F5353"/>
    <w:rsid w:val="004F53D7"/>
    <w:rsid w:val="004F7F95"/>
    <w:rsid w:val="00506D39"/>
    <w:rsid w:val="0051412A"/>
    <w:rsid w:val="005477F3"/>
    <w:rsid w:val="00551184"/>
    <w:rsid w:val="0056073F"/>
    <w:rsid w:val="00570142"/>
    <w:rsid w:val="00571CE0"/>
    <w:rsid w:val="00577B8C"/>
    <w:rsid w:val="00583E2B"/>
    <w:rsid w:val="0059317F"/>
    <w:rsid w:val="005A2474"/>
    <w:rsid w:val="005A496C"/>
    <w:rsid w:val="005A73A7"/>
    <w:rsid w:val="005B56D7"/>
    <w:rsid w:val="005C0559"/>
    <w:rsid w:val="005D72A0"/>
    <w:rsid w:val="005D7780"/>
    <w:rsid w:val="005E039A"/>
    <w:rsid w:val="005E308F"/>
    <w:rsid w:val="006118FD"/>
    <w:rsid w:val="00622480"/>
    <w:rsid w:val="00632E76"/>
    <w:rsid w:val="00634456"/>
    <w:rsid w:val="006454BB"/>
    <w:rsid w:val="00645B09"/>
    <w:rsid w:val="00647497"/>
    <w:rsid w:val="00653A60"/>
    <w:rsid w:val="00660117"/>
    <w:rsid w:val="0067786F"/>
    <w:rsid w:val="00684F38"/>
    <w:rsid w:val="006906EC"/>
    <w:rsid w:val="0069502F"/>
    <w:rsid w:val="006A02D3"/>
    <w:rsid w:val="006C167E"/>
    <w:rsid w:val="006C5A38"/>
    <w:rsid w:val="006C5CBC"/>
    <w:rsid w:val="006F0CC3"/>
    <w:rsid w:val="006F7A2B"/>
    <w:rsid w:val="00700936"/>
    <w:rsid w:val="00701822"/>
    <w:rsid w:val="00704F2A"/>
    <w:rsid w:val="00706010"/>
    <w:rsid w:val="00710156"/>
    <w:rsid w:val="00712196"/>
    <w:rsid w:val="007143E0"/>
    <w:rsid w:val="00725234"/>
    <w:rsid w:val="00725D26"/>
    <w:rsid w:val="007433BA"/>
    <w:rsid w:val="00743C48"/>
    <w:rsid w:val="0075280E"/>
    <w:rsid w:val="00752D1B"/>
    <w:rsid w:val="00756619"/>
    <w:rsid w:val="007571B4"/>
    <w:rsid w:val="00766ABE"/>
    <w:rsid w:val="007826CD"/>
    <w:rsid w:val="0079115F"/>
    <w:rsid w:val="007964B3"/>
    <w:rsid w:val="007966EC"/>
    <w:rsid w:val="007A79B5"/>
    <w:rsid w:val="007B25ED"/>
    <w:rsid w:val="007C162D"/>
    <w:rsid w:val="007C5265"/>
    <w:rsid w:val="007D3549"/>
    <w:rsid w:val="007D3E77"/>
    <w:rsid w:val="00816DD0"/>
    <w:rsid w:val="00843FDE"/>
    <w:rsid w:val="00850B93"/>
    <w:rsid w:val="008513DA"/>
    <w:rsid w:val="008562E4"/>
    <w:rsid w:val="00870E43"/>
    <w:rsid w:val="0087146C"/>
    <w:rsid w:val="00880243"/>
    <w:rsid w:val="00893094"/>
    <w:rsid w:val="008A5338"/>
    <w:rsid w:val="008A6F02"/>
    <w:rsid w:val="008C526C"/>
    <w:rsid w:val="008D348A"/>
    <w:rsid w:val="008D78ED"/>
    <w:rsid w:val="008D7CCC"/>
    <w:rsid w:val="008E0CD5"/>
    <w:rsid w:val="008E6240"/>
    <w:rsid w:val="008F7924"/>
    <w:rsid w:val="008F7CC9"/>
    <w:rsid w:val="009048C6"/>
    <w:rsid w:val="00911989"/>
    <w:rsid w:val="00924505"/>
    <w:rsid w:val="009247CF"/>
    <w:rsid w:val="00930AEE"/>
    <w:rsid w:val="009345A8"/>
    <w:rsid w:val="009428EC"/>
    <w:rsid w:val="009476EB"/>
    <w:rsid w:val="00950F97"/>
    <w:rsid w:val="00962BDE"/>
    <w:rsid w:val="009737D6"/>
    <w:rsid w:val="009A61D6"/>
    <w:rsid w:val="009B38C6"/>
    <w:rsid w:val="009B38D0"/>
    <w:rsid w:val="009C1048"/>
    <w:rsid w:val="009C2AC6"/>
    <w:rsid w:val="009D058F"/>
    <w:rsid w:val="009D3BF5"/>
    <w:rsid w:val="00A111CC"/>
    <w:rsid w:val="00A54A66"/>
    <w:rsid w:val="00A60445"/>
    <w:rsid w:val="00A774FD"/>
    <w:rsid w:val="00A77BF5"/>
    <w:rsid w:val="00A8115C"/>
    <w:rsid w:val="00AA3880"/>
    <w:rsid w:val="00AE717C"/>
    <w:rsid w:val="00AF01C3"/>
    <w:rsid w:val="00AF24BD"/>
    <w:rsid w:val="00B00D66"/>
    <w:rsid w:val="00B06A00"/>
    <w:rsid w:val="00B12E1A"/>
    <w:rsid w:val="00B22C35"/>
    <w:rsid w:val="00B2747E"/>
    <w:rsid w:val="00B324AB"/>
    <w:rsid w:val="00B354BE"/>
    <w:rsid w:val="00B36C6F"/>
    <w:rsid w:val="00B45AC5"/>
    <w:rsid w:val="00B4668E"/>
    <w:rsid w:val="00B61915"/>
    <w:rsid w:val="00B747B8"/>
    <w:rsid w:val="00B75718"/>
    <w:rsid w:val="00B82CF1"/>
    <w:rsid w:val="00B85403"/>
    <w:rsid w:val="00B91ABE"/>
    <w:rsid w:val="00B94557"/>
    <w:rsid w:val="00BA5383"/>
    <w:rsid w:val="00BA69B2"/>
    <w:rsid w:val="00BB6172"/>
    <w:rsid w:val="00BC53D6"/>
    <w:rsid w:val="00BD4D06"/>
    <w:rsid w:val="00BE0F37"/>
    <w:rsid w:val="00BF4B92"/>
    <w:rsid w:val="00C01D44"/>
    <w:rsid w:val="00C17D3C"/>
    <w:rsid w:val="00C212AB"/>
    <w:rsid w:val="00C3691A"/>
    <w:rsid w:val="00C4454B"/>
    <w:rsid w:val="00C46FD4"/>
    <w:rsid w:val="00CA5E46"/>
    <w:rsid w:val="00CA5F28"/>
    <w:rsid w:val="00CB6657"/>
    <w:rsid w:val="00CB6EAB"/>
    <w:rsid w:val="00CC1BE4"/>
    <w:rsid w:val="00CD55F9"/>
    <w:rsid w:val="00CE7558"/>
    <w:rsid w:val="00CE7D51"/>
    <w:rsid w:val="00CF083E"/>
    <w:rsid w:val="00CF362B"/>
    <w:rsid w:val="00D110C0"/>
    <w:rsid w:val="00D25B8A"/>
    <w:rsid w:val="00D27242"/>
    <w:rsid w:val="00D437E2"/>
    <w:rsid w:val="00D54AA2"/>
    <w:rsid w:val="00D7334F"/>
    <w:rsid w:val="00D80C3D"/>
    <w:rsid w:val="00D80E78"/>
    <w:rsid w:val="00D91E49"/>
    <w:rsid w:val="00D96425"/>
    <w:rsid w:val="00DA044B"/>
    <w:rsid w:val="00DA68E3"/>
    <w:rsid w:val="00DB3157"/>
    <w:rsid w:val="00DB4B78"/>
    <w:rsid w:val="00DB5701"/>
    <w:rsid w:val="00DB663D"/>
    <w:rsid w:val="00DC0588"/>
    <w:rsid w:val="00DC5241"/>
    <w:rsid w:val="00DC542B"/>
    <w:rsid w:val="00DC74B8"/>
    <w:rsid w:val="00DD1744"/>
    <w:rsid w:val="00DD4159"/>
    <w:rsid w:val="00E0360C"/>
    <w:rsid w:val="00E12481"/>
    <w:rsid w:val="00E210A4"/>
    <w:rsid w:val="00E2240A"/>
    <w:rsid w:val="00E34A30"/>
    <w:rsid w:val="00E4088B"/>
    <w:rsid w:val="00E44D88"/>
    <w:rsid w:val="00E53BAD"/>
    <w:rsid w:val="00E70DFD"/>
    <w:rsid w:val="00E762A3"/>
    <w:rsid w:val="00E773F1"/>
    <w:rsid w:val="00E83AE5"/>
    <w:rsid w:val="00E91DB9"/>
    <w:rsid w:val="00EA0909"/>
    <w:rsid w:val="00EA3A8A"/>
    <w:rsid w:val="00EA57E6"/>
    <w:rsid w:val="00EC3C92"/>
    <w:rsid w:val="00EC4917"/>
    <w:rsid w:val="00EE3BBF"/>
    <w:rsid w:val="00EE6DC8"/>
    <w:rsid w:val="00EF38D3"/>
    <w:rsid w:val="00F04460"/>
    <w:rsid w:val="00F35AB8"/>
    <w:rsid w:val="00F41710"/>
    <w:rsid w:val="00F4592A"/>
    <w:rsid w:val="00F45979"/>
    <w:rsid w:val="00F529C7"/>
    <w:rsid w:val="00F671A1"/>
    <w:rsid w:val="00F76910"/>
    <w:rsid w:val="00F83740"/>
    <w:rsid w:val="00F8423D"/>
    <w:rsid w:val="00F86674"/>
    <w:rsid w:val="00F918E2"/>
    <w:rsid w:val="00F9289B"/>
    <w:rsid w:val="00F94A58"/>
    <w:rsid w:val="00F971DE"/>
    <w:rsid w:val="00FB551C"/>
    <w:rsid w:val="00FC0FBE"/>
    <w:rsid w:val="00FC200B"/>
    <w:rsid w:val="00FC5298"/>
    <w:rsid w:val="00FE3355"/>
    <w:rsid w:val="00FE4D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5F4D"/>
  <w15:chartTrackingRefBased/>
  <w15:docId w15:val="{CD39413B-ECA3-4084-8350-FC6BF287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1B"/>
    <w:pPr>
      <w:spacing w:after="0" w:line="252" w:lineRule="auto"/>
    </w:pPr>
    <w:rPr>
      <w:rFonts w:ascii="Times Ext Roman" w:eastAsia="Times New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62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WCBodyText">
    <w:name w:val="BWC Body Text"/>
    <w:basedOn w:val="Normal"/>
    <w:qFormat/>
    <w:rsid w:val="0019621B"/>
    <w:pPr>
      <w:ind w:firstLine="576"/>
    </w:pPr>
  </w:style>
  <w:style w:type="paragraph" w:styleId="Header">
    <w:name w:val="header"/>
    <w:basedOn w:val="Normal"/>
    <w:link w:val="HeaderChar"/>
    <w:uiPriority w:val="99"/>
    <w:unhideWhenUsed/>
    <w:rsid w:val="00577B8C"/>
    <w:pPr>
      <w:tabs>
        <w:tab w:val="center" w:pos="4680"/>
        <w:tab w:val="right" w:pos="9360"/>
      </w:tabs>
      <w:spacing w:line="240" w:lineRule="auto"/>
    </w:pPr>
  </w:style>
  <w:style w:type="character" w:customStyle="1" w:styleId="HeaderChar">
    <w:name w:val="Header Char"/>
    <w:basedOn w:val="DefaultParagraphFont"/>
    <w:link w:val="Header"/>
    <w:uiPriority w:val="99"/>
    <w:rsid w:val="00577B8C"/>
    <w:rPr>
      <w:rFonts w:ascii="Times Ext Roman" w:eastAsia="Times New Roman" w:hAnsi="Times Ext Roman" w:cs="Times Ext Roman"/>
      <w:w w:val="102"/>
      <w:kern w:val="20"/>
      <w:sz w:val="23"/>
      <w:szCs w:val="23"/>
      <w:lang w:val="en-GB"/>
    </w:rPr>
  </w:style>
  <w:style w:type="paragraph" w:styleId="Footer">
    <w:name w:val="footer"/>
    <w:basedOn w:val="Normal"/>
    <w:link w:val="FooterChar"/>
    <w:uiPriority w:val="99"/>
    <w:unhideWhenUsed/>
    <w:rsid w:val="00577B8C"/>
    <w:pPr>
      <w:tabs>
        <w:tab w:val="center" w:pos="4680"/>
        <w:tab w:val="right" w:pos="9360"/>
      </w:tabs>
      <w:spacing w:line="240" w:lineRule="auto"/>
    </w:pPr>
  </w:style>
  <w:style w:type="character" w:customStyle="1" w:styleId="FooterChar">
    <w:name w:val="Footer Char"/>
    <w:basedOn w:val="DefaultParagraphFont"/>
    <w:link w:val="Footer"/>
    <w:uiPriority w:val="99"/>
    <w:rsid w:val="00577B8C"/>
    <w:rPr>
      <w:rFonts w:ascii="Times Ext Roman" w:eastAsia="Times New Roman" w:hAnsi="Times Ext Roman" w:cs="Times Ext Roman"/>
      <w:w w:val="102"/>
      <w:kern w:val="20"/>
      <w:sz w:val="23"/>
      <w:szCs w:val="23"/>
      <w:lang w:val="en-GB"/>
    </w:rPr>
  </w:style>
  <w:style w:type="paragraph" w:styleId="BalloonText">
    <w:name w:val="Balloon Text"/>
    <w:basedOn w:val="Normal"/>
    <w:link w:val="BalloonTextChar"/>
    <w:uiPriority w:val="99"/>
    <w:semiHidden/>
    <w:unhideWhenUsed/>
    <w:rsid w:val="00B7571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18"/>
    <w:rPr>
      <w:rFonts w:ascii="Segoe UI" w:eastAsia="Times New Roman" w:hAnsi="Segoe UI" w:cs="Segoe UI"/>
      <w:w w:val="102"/>
      <w:kern w:val="20"/>
      <w:sz w:val="18"/>
      <w:szCs w:val="18"/>
      <w:lang w:val="en-GB"/>
    </w:rPr>
  </w:style>
  <w:style w:type="character" w:styleId="CommentReference">
    <w:name w:val="annotation reference"/>
    <w:basedOn w:val="DefaultParagraphFont"/>
    <w:uiPriority w:val="99"/>
    <w:semiHidden/>
    <w:unhideWhenUsed/>
    <w:rsid w:val="00645B09"/>
    <w:rPr>
      <w:sz w:val="16"/>
      <w:szCs w:val="16"/>
    </w:rPr>
  </w:style>
  <w:style w:type="paragraph" w:styleId="CommentText">
    <w:name w:val="annotation text"/>
    <w:basedOn w:val="Normal"/>
    <w:link w:val="CommentTextChar"/>
    <w:uiPriority w:val="99"/>
    <w:semiHidden/>
    <w:unhideWhenUsed/>
    <w:rsid w:val="00645B09"/>
    <w:pPr>
      <w:spacing w:line="240" w:lineRule="auto"/>
    </w:pPr>
    <w:rPr>
      <w:sz w:val="20"/>
      <w:szCs w:val="20"/>
    </w:rPr>
  </w:style>
  <w:style w:type="character" w:customStyle="1" w:styleId="CommentTextChar">
    <w:name w:val="Comment Text Char"/>
    <w:basedOn w:val="DefaultParagraphFont"/>
    <w:link w:val="CommentText"/>
    <w:uiPriority w:val="99"/>
    <w:semiHidden/>
    <w:rsid w:val="00645B09"/>
    <w:rPr>
      <w:rFonts w:ascii="Times Ext Roman" w:eastAsia="Times New Roman" w:hAnsi="Times Ext Roman" w:cs="Times Ext Roman"/>
      <w:w w:val="102"/>
      <w:kern w:val="20"/>
      <w:sz w:val="20"/>
      <w:szCs w:val="20"/>
      <w:lang w:val="en-GB"/>
    </w:rPr>
  </w:style>
  <w:style w:type="paragraph" w:styleId="CommentSubject">
    <w:name w:val="annotation subject"/>
    <w:basedOn w:val="CommentText"/>
    <w:next w:val="CommentText"/>
    <w:link w:val="CommentSubjectChar"/>
    <w:uiPriority w:val="99"/>
    <w:semiHidden/>
    <w:unhideWhenUsed/>
    <w:rsid w:val="00645B09"/>
    <w:rPr>
      <w:b/>
      <w:bCs/>
    </w:rPr>
  </w:style>
  <w:style w:type="character" w:customStyle="1" w:styleId="CommentSubjectChar">
    <w:name w:val="Comment Subject Char"/>
    <w:basedOn w:val="CommentTextChar"/>
    <w:link w:val="CommentSubject"/>
    <w:uiPriority w:val="99"/>
    <w:semiHidden/>
    <w:rsid w:val="00645B09"/>
    <w:rPr>
      <w:rFonts w:ascii="Times Ext Roman" w:eastAsia="Times New Roman" w:hAnsi="Times Ext Roman" w:cs="Times Ext Roman"/>
      <w:b/>
      <w:bCs/>
      <w:w w:val="102"/>
      <w:kern w:val="20"/>
      <w:sz w:val="20"/>
      <w:szCs w:val="20"/>
      <w:lang w:val="en-GB"/>
    </w:rPr>
  </w:style>
  <w:style w:type="paragraph" w:styleId="Revision">
    <w:name w:val="Revision"/>
    <w:hidden/>
    <w:uiPriority w:val="99"/>
    <w:semiHidden/>
    <w:rsid w:val="00645B09"/>
    <w:pPr>
      <w:spacing w:after="0" w:line="240" w:lineRule="auto"/>
    </w:pPr>
    <w:rPr>
      <w:rFonts w:ascii="Times Ext Roman" w:eastAsia="Times New Roman" w:hAnsi="Times Ext Roman" w:cs="Times Ext Roman"/>
      <w:w w:val="102"/>
      <w:kern w:val="20"/>
      <w:sz w:val="23"/>
      <w:szCs w:val="23"/>
      <w:lang w:val="en-GB"/>
    </w:rPr>
  </w:style>
  <w:style w:type="character" w:styleId="Strong">
    <w:name w:val="Strong"/>
    <w:basedOn w:val="DefaultParagraphFont"/>
    <w:uiPriority w:val="22"/>
    <w:qFormat/>
    <w:rsid w:val="00645B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C2604-64B7-4EC9-8FC1-E6447B9C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1487</Words>
  <Characters>8479</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2022-04-19T10:57:00Z</cp:lastPrinted>
  <dcterms:created xsi:type="dcterms:W3CDTF">2022-04-19T17:14:00Z</dcterms:created>
  <dcterms:modified xsi:type="dcterms:W3CDTF">2022-04-20T05:53:00Z</dcterms:modified>
</cp:coreProperties>
</file>